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Hairdressers</w:t>
      </w:r>
      <w:r>
        <w:t xml:space="preserve"> </w:t>
      </w:r>
      <w:r>
        <w:t xml:space="preserve">in</w:t>
      </w:r>
      <w:r>
        <w:t xml:space="preserve"> </w:t>
      </w:r>
      <w:r>
        <w:t xml:space="preserve">Ghana</w:t>
      </w:r>
      <w:r>
        <w:t xml:space="preserve"> </w:t>
      </w:r>
      <w:r>
        <w:t xml:space="preserve">Accra</w:t>
      </w:r>
    </w:p>
    <w:p>
      <w:pPr>
        <w:pStyle w:val="FirstParagraph"/>
      </w:pPr>
      <w:r>
        <w:t xml:space="preserve">```html</w:t>
      </w:r>
    </w:p>
    <w:bookmarkStart w:id="20" w:name="X6c83e6e7313efacb4333afa468e653a13f56e81"/>
    <w:p>
      <w:pPr>
        <w:pStyle w:val="Heading1"/>
      </w:pPr>
      <w:r>
        <w:t xml:space="preserve">Abstract Academic Document: The Role and Significance of Hairdressers in Ghana, Accra</w:t>
      </w:r>
    </w:p>
    <w:p>
      <w:pPr>
        <w:pStyle w:val="FirstParagraph"/>
      </w:pPr>
      <w:r>
        <w:rPr>
          <w:bCs/>
          <w:b/>
        </w:rPr>
        <w:t xml:space="preserve">Abstract:</w:t>
      </w:r>
    </w:p>
    <w:p>
      <w:pPr>
        <w:pStyle w:val="BodyText"/>
      </w:pPr>
      <w:r>
        <w:t xml:space="preserve">The profession of a hairdresser holds immense cultural, economic, and social significance within the urban landscape of Ghana’s capital city, Accra. As a hub for commerce, culture, and innovation in West Africa, Accra has become a microcosm of global beauty trends while simultaneously preserving indigenous practices rooted in traditional Ghanaian aesthetics. This academic abstract explores the multifaceted role of hairdressers in Accra, emphasizing their contributions to local identity, economic development, and community engagement. By examining historical context, contemporary industry dynamics, challenges faced by practitioners, and future trajectories for professional growth, this document underscores the critical importance of recognizing hairdressers as integral stakeholders in Ghana’s socio-economic fabric.</w:t>
      </w:r>
    </w:p>
    <w:p>
      <w:pPr>
        <w:pStyle w:val="BodyText"/>
      </w:pPr>
      <w:r>
        <w:t xml:space="preserve">The term “hairdresser” encompasses a broad spectrum of roles within Accra’s beauty industry. From traditional braiders who specialize in intricate cornrow patterns to modern salons offering European-inspired cuts and color treatments, hairdressers in Accra serve diverse clientele ranging from young professionals to international expatriates. Their work is not merely about altering appearance but also about storytelling, cultural preservation, and self-expression. In a city where fashion trends evolve rapidly and social media amplifies beauty ideals, hairdressers play a pivotal role in shaping individual identities and communal aesthetics.</w:t>
      </w:r>
    </w:p>
    <w:p>
      <w:pPr>
        <w:pStyle w:val="BodyText"/>
      </w:pPr>
      <w:r>
        <w:t xml:space="preserve">Historically, hairdressing in Ghana has been deeply intertwined with cultural rituals. For instance, the practice of braiding hair is not only a form of adornment but also a symbol of status, heritage, and community belonging. In Accra, this tradition persists alongside the influx of global beauty standards influenced by Western media and digital platforms. However, this duality presents both opportunities and challenges for local hairdressers. On one hand, they have the chance to innovate by blending traditional techniques with modern trends; on the other hand, they must navigate pressure to conform to foreign ideals that may dilute indigenous practices.</w:t>
      </w:r>
    </w:p>
    <w:p>
      <w:pPr>
        <w:pStyle w:val="BodyText"/>
      </w:pPr>
      <w:r>
        <w:t xml:space="preserve">Economically, hairdressers contribute significantly to Accra’s service sector. According to recent studies, the beauty industry in Ghana generates millions of cedis annually through hair salons, barber shops, and related enterprises. In a city with a population exceeding 4 million people (as of 2023), the demand for quality hair services is immense. Hairdressers not only provide employment for themselves but also support ancillary businesses such as cosmetic suppliers, equipment manufacturers, and fashion retailers. Additionally, many hairdressers in Accra operate small enterprises that employ apprentices or assistants, fostering entrepreneurship and skill development among youth.</w:t>
      </w:r>
    </w:p>
    <w:p>
      <w:pPr>
        <w:pStyle w:val="BodyText"/>
      </w:pPr>
      <w:r>
        <w:t xml:space="preserve">Despite their economic contributions, hairdressers in Accra face several challenges that hinder professional growth and industry standardization. One major issue is the lack of formal training programs tailored to the specific needs of Ghanaian beauty practices. While some institutions offer cosmetology courses, many aspiring hairdressers rely on informal apprenticeships or self-taught methods, leading to inconsistencies in service quality. This gap in education also raises concerns about health and safety standards, particularly regarding the use of chemical products and sanitation practices in salons.</w:t>
      </w:r>
    </w:p>
    <w:p>
      <w:pPr>
        <w:pStyle w:val="BodyText"/>
      </w:pPr>
      <w:r>
        <w:t xml:space="preserve">Another challenge is the absence of a centralized regulatory body for hairdressers in Ghana. Unlike countries with formal licensing systems for beauty professionals, Accra’s hairdressing industry operates largely under self-regulation. This lack of oversight can result in subpar services, unhygienic conditions, or even the proliferation of unqualified practitioners. Addressing this requires collaboration between government agencies, industry associations, and academic institutions to establish training certifications and licensing protocols that align with both local traditions and international standards.</w:t>
      </w:r>
    </w:p>
    <w:p>
      <w:pPr>
        <w:pStyle w:val="BodyText"/>
      </w:pPr>
      <w:r>
        <w:t xml:space="preserve">Socially, hairdressers in Accra serve as cultural ambassadors and community connectors. They often engage in conversations about identity, gender roles, and societal expectations through their work. For example, the choice of hairstyles can reflect generational differences or political affiliations in Ghanaian society. Moreover, many hair salons function as informal meeting places where clients discuss news, share experiences, or build networks—a role that extends beyond aesthetics into social cohesion.</w:t>
      </w:r>
    </w:p>
    <w:p>
      <w:pPr>
        <w:pStyle w:val="BodyText"/>
      </w:pPr>
      <w:r>
        <w:t xml:space="preserve">In recent years, technological advancements have begun to transform the hairdressing profession in Accra. The rise of online booking systems, social media marketing (e.g., Instagram and TikTok), and digital tutorials has enabled hairdressers to reach wider audiences and compete with international beauty influencers. However, this shift also necessitates upskilling in areas such as digital literacy, e-commerce strategies, and customer relationship management. Hairdressers who embrace these innovations are better positioned to thrive in an increasingly competitive market.</w:t>
      </w:r>
    </w:p>
    <w:p>
      <w:pPr>
        <w:pStyle w:val="BodyText"/>
      </w:pPr>
      <w:r>
        <w:t xml:space="preserve">Looking ahead, the future of hairdressers in Accra hinges on balancing tradition with modernity. To ensure sustainable growth, stakeholders must prioritize initiatives such as: (1) formalizing training programs that integrate both traditional Ghanaian techniques and global beauty standards; (2) promoting health and safety regulations to protect clients and practitioners alike; (3) fostering collaboration between local hairdressers and international beauty academies to share best practices; and (4) leveraging technology to enhance service delivery while preserving cultural authenticity.</w:t>
      </w:r>
    </w:p>
    <w:p>
      <w:pPr>
        <w:pStyle w:val="BodyText"/>
      </w:pPr>
      <w:r>
        <w:t xml:space="preserve">In conclusion, the role of a hairdresser in Ghana’s capital city, Accra, transcends mere aesthetics. It is a profession that intertwines cultural heritage with economic opportunity, social interaction, and professional innovation. By recognizing the unique contributions of hairdressers and addressing systemic challenges within the industry, Ghana can position Accra as a global leader in culturally informed beauty practices. This abstract underscores the need for academic research to further explore these dimensions and inform policy decisions that empower hairdressers as key players in Ghana’s development narrative.</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Hairdressers in Ghana Accra</dc:title>
  <dc:creator/>
  <dc:language>en</dc:language>
  <cp:keywords/>
  <dcterms:created xsi:type="dcterms:W3CDTF">2026-07-25T03:29:09Z</dcterms:created>
  <dcterms:modified xsi:type="dcterms:W3CDTF">2026-07-25T03:29:09Z</dcterms:modified>
</cp:coreProperties>
</file>

<file path=docProps/custom.xml><?xml version="1.0" encoding="utf-8"?>
<Properties xmlns="http://schemas.openxmlformats.org/officeDocument/2006/custom-properties" xmlns:vt="http://schemas.openxmlformats.org/officeDocument/2006/docPropsVTypes"/>
</file>