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Mumbai</w:t>
      </w:r>
    </w:p>
    <w:bookmarkStart w:id="26" w:name="Xf462119876cd3cde19a08325b9b0aa2cbb6fe66"/>
    <w:p>
      <w:pPr>
        <w:pStyle w:val="Heading1"/>
      </w:pPr>
      <w:r>
        <w:rPr>
          <w:iCs/>
          <w:i/>
          <w:bCs/>
          <w:b/>
        </w:rPr>
        <w:t xml:space="preserve">An Abstract Academic Analysis of the Hairdresser Profession in India Mumbai</w:t>
      </w:r>
    </w:p>
    <w:p>
      <w:pPr>
        <w:pStyle w:val="FirstParagraph"/>
      </w:pPr>
      <w:r>
        <w:t xml:space="preserve">The profession of a hairdresser holds a unique and multifaceted significance within the socio-economic and cultural landscape of</w:t>
      </w:r>
      <w:r>
        <w:t xml:space="preserve"> </w:t>
      </w:r>
      <w:r>
        <w:rPr>
          <w:bCs/>
          <w:b/>
        </w:rPr>
        <w:t xml:space="preserve">India Mumbai</w:t>
      </w:r>
      <w:r>
        <w:t xml:space="preserve">. As one of the most densely populated metropolitan cities in Asia, Mumbai serves as a microcosm of India’s diverse beauty standards, economic dynamics, and urban challenges. This abstract academic document explores the role, responsibilities, challenges, and opportunities faced by hairdressers in Mumbai while contextualizing their profession within the broader socio-cultural framework of</w:t>
      </w:r>
      <w:r>
        <w:t xml:space="preserve"> </w:t>
      </w:r>
      <w:r>
        <w:rPr>
          <w:bCs/>
          <w:b/>
        </w:rPr>
        <w:t xml:space="preserve">India</w:t>
      </w:r>
      <w:r>
        <w:t xml:space="preserve">. The discussion underscores the evolving demands of clients in a cosmopolitan environment like Mumbai and highlights how hairdressers contribute to both individual expression and collective identity.</w:t>
      </w:r>
    </w:p>
    <w:bookmarkStart w:id="20" w:name="X4eb6677fcf583b49c3bffb718ef59f8b2ee04a1"/>
    <w:p>
      <w:pPr>
        <w:pStyle w:val="Heading2"/>
      </w:pPr>
      <w:r>
        <w:rPr>
          <w:bCs/>
          <w:b/>
        </w:rPr>
        <w:t xml:space="preserve">Cultural Significance of Hairdressing in Mumbai</w:t>
      </w:r>
    </w:p>
    <w:p>
      <w:pPr>
        <w:pStyle w:val="FirstParagraph"/>
      </w:pPr>
      <w:r>
        <w:t xml:space="preserve">In</w:t>
      </w:r>
      <w:r>
        <w:t xml:space="preserve"> </w:t>
      </w:r>
      <w:r>
        <w:rPr>
          <w:bCs/>
          <w:b/>
        </w:rPr>
        <w:t xml:space="preserve">Mumbai</w:t>
      </w:r>
      <w:r>
        <w:t xml:space="preserve">, hair is not merely a physical attribute but a symbol of cultural identity, personal style, and social status. The city’s population is a mosaic of traditions, including Marathi, Maharashtrian, South Indian, and diasporic communities. Each group carries distinct preferences for hairstyles that reflect regional customs and modern global influences. For example, traditional practices such as the use of oil treatments (like</w:t>
      </w:r>
      <w:r>
        <w:t xml:space="preserve"> </w:t>
      </w:r>
      <w:r>
        <w:rPr>
          <w:iCs/>
          <w:i/>
        </w:rPr>
        <w:t xml:space="preserve">Shikakai</w:t>
      </w:r>
      <w:r>
        <w:t xml:space="preserve">) coexist with contemporary trends like bob cuts or textured waves imported from Western fashion capitals.</w:t>
      </w:r>
    </w:p>
    <w:p>
      <w:pPr>
        <w:pStyle w:val="BodyText"/>
      </w:pPr>
      <w:r>
        <w:t xml:space="preserve">Hairdressers in Mumbai must navigate this complex cultural landscape by offering services that cater to both indigenous and global aesthetics. This dual responsibility requires them to be not only technically skilled but also culturally sensitive. The profession, therefore, transcends mere technicality; it becomes a bridge between tradition and modernity, ensuring that clients’ identities are respected while aligning with their aspirations.</w:t>
      </w:r>
    </w:p>
    <w:bookmarkEnd w:id="20"/>
    <w:bookmarkStart w:id="21" w:name="X9759afaa34a74f665c46823f00d8c74d0c9cd99"/>
    <w:p>
      <w:pPr>
        <w:pStyle w:val="Heading2"/>
      </w:pPr>
      <w:r>
        <w:rPr>
          <w:bCs/>
          <w:b/>
        </w:rPr>
        <w:t xml:space="preserve">Economic Impact of the Hairdressing Industry in Mumbai</w:t>
      </w:r>
    </w:p>
    <w:p>
      <w:pPr>
        <w:pStyle w:val="FirstParagraph"/>
      </w:pPr>
      <w:r>
        <w:t xml:space="preserve">Mumbai’s economy is driven by industries such as finance, entertainment, and technology. However, the informal sector—of which hairdressing is a significant component—plays a critical role in employment generation and urban livelihoods. According to recent estimates, thousands of hairdressers operate independently or within salons across neighborhoods like</w:t>
      </w:r>
      <w:r>
        <w:t xml:space="preserve"> </w:t>
      </w:r>
      <w:r>
        <w:rPr>
          <w:iCs/>
          <w:i/>
        </w:rPr>
        <w:t xml:space="preserve">Chandni Chowk</w:t>
      </w:r>
      <w:r>
        <w:t xml:space="preserve">,</w:t>
      </w:r>
      <w:r>
        <w:t xml:space="preserve"> </w:t>
      </w:r>
      <w:r>
        <w:rPr>
          <w:iCs/>
          <w:i/>
        </w:rPr>
        <w:t xml:space="preserve">Juhu</w:t>
      </w:r>
      <w:r>
        <w:t xml:space="preserve">, and</w:t>
      </w:r>
      <w:r>
        <w:t xml:space="preserve"> </w:t>
      </w:r>
      <w:r>
        <w:rPr>
          <w:iCs/>
          <w:i/>
        </w:rPr>
        <w:t xml:space="preserve">Bandra</w:t>
      </w:r>
      <w:r>
        <w:t xml:space="preserve">. These professionals contribute to the city’s informal economy by providing affordable services to a wide demographic, from working-class individuals to high-profile celebrities.</w:t>
      </w:r>
    </w:p>
    <w:p>
      <w:pPr>
        <w:pStyle w:val="BodyText"/>
      </w:pPr>
      <w:r>
        <w:t xml:space="preserve">The economic impact of hairdressers in Mumbai extends beyond direct employment. They often collaborate with beauty product suppliers, fashion designers, and even event planners. Additionally, the rise of salons offering packages such as</w:t>
      </w:r>
      <w:r>
        <w:t xml:space="preserve"> </w:t>
      </w:r>
      <w:r>
        <w:rPr>
          <w:iCs/>
          <w:i/>
        </w:rPr>
        <w:t xml:space="preserve">hair spa treatments</w:t>
      </w:r>
      <w:r>
        <w:t xml:space="preserve">,</w:t>
      </w:r>
      <w:r>
        <w:t xml:space="preserve"> </w:t>
      </w:r>
      <w:r>
        <w:rPr>
          <w:iCs/>
          <w:i/>
        </w:rPr>
        <w:t xml:space="preserve">kids’ grooming</w:t>
      </w:r>
      <w:r>
        <w:t xml:space="preserve">, or</w:t>
      </w:r>
      <w:r>
        <w:t xml:space="preserve"> </w:t>
      </w:r>
      <w:r>
        <w:rPr>
          <w:iCs/>
          <w:i/>
        </w:rPr>
        <w:t xml:space="preserve">bridal makeup services</w:t>
      </w:r>
      <w:r>
        <w:t xml:space="preserve"> </w:t>
      </w:r>
      <w:r>
        <w:t xml:space="preserve">has diversified their income streams. This diversification is particularly vital in a city where economic instability can threaten informal workers.</w:t>
      </w:r>
    </w:p>
    <w:bookmarkEnd w:id="21"/>
    <w:bookmarkStart w:id="22" w:name="X7f3c45897f1b866a24fcd1d0f34f5dfd5033e95"/>
    <w:p>
      <w:pPr>
        <w:pStyle w:val="Heading2"/>
      </w:pPr>
      <w:r>
        <w:rPr>
          <w:bCs/>
          <w:b/>
        </w:rPr>
        <w:t xml:space="preserve">Challenges Faced by Hairdressers in Mumbai</w:t>
      </w:r>
    </w:p>
    <w:p>
      <w:pPr>
        <w:pStyle w:val="FirstParagraph"/>
      </w:pPr>
      <w:r>
        <w:t xml:space="preserve">The profession of a hairdresser in</w:t>
      </w:r>
      <w:r>
        <w:t xml:space="preserve"> </w:t>
      </w:r>
      <w:r>
        <w:rPr>
          <w:bCs/>
          <w:b/>
        </w:rPr>
        <w:t xml:space="preserve">Mumbai</w:t>
      </w:r>
      <w:r>
        <w:t xml:space="preserve"> </w:t>
      </w:r>
      <w:r>
        <w:t xml:space="preserve">is fraught with challenges that reflect the city’s socio-economic complexities. One major issue is the lack of formal training and regulatory frameworks. While some salons employ trained professionals, many hairdressers in informal sectors lack certifications, which can compromise service quality and hygiene standards.</w:t>
      </w:r>
    </w:p>
    <w:p>
      <w:pPr>
        <w:pStyle w:val="BodyText"/>
      </w:pPr>
      <w:r>
        <w:t xml:space="preserve">Cultural dynamics also pose challenges. For instance, hairdressers must often adapt to changing client preferences driven by social media influencers or global trends. This requires continuous upskilling through workshops or online courses on techniques like</w:t>
      </w:r>
      <w:r>
        <w:t xml:space="preserve"> </w:t>
      </w:r>
      <w:r>
        <w:rPr>
          <w:iCs/>
          <w:i/>
        </w:rPr>
        <w:t xml:space="preserve">balayage</w:t>
      </w:r>
      <w:r>
        <w:t xml:space="preserve">,</w:t>
      </w:r>
      <w:r>
        <w:t xml:space="preserve"> </w:t>
      </w:r>
      <w:r>
        <w:rPr>
          <w:iCs/>
          <w:i/>
        </w:rPr>
        <w:t xml:space="preserve">mohawk cuts</w:t>
      </w:r>
      <w:r>
        <w:t xml:space="preserve">, or</w:t>
      </w:r>
      <w:r>
        <w:t xml:space="preserve"> </w:t>
      </w:r>
      <w:r>
        <w:rPr>
          <w:iCs/>
          <w:i/>
        </w:rPr>
        <w:t xml:space="preserve">color correction</w:t>
      </w:r>
      <w:r>
        <w:t xml:space="preserve">. Moreover, the competitive nature of Mumbai’s market means hairdressers must differentiate themselves through branding, pricing strategies, and customer service to retain clients in a saturated industry.</w:t>
      </w:r>
    </w:p>
    <w:p>
      <w:pPr>
        <w:pStyle w:val="BodyText"/>
      </w:pPr>
      <w:r>
        <w:t xml:space="preserve">Societal challenges such as gender biases and labor rights remain unresolved. Many hairdressers are women or marginalized communities who face issues like wage disparities or limited access to legal protections. Addressing these systemic barriers is essential for the profession’s long-term sustainability.</w:t>
      </w:r>
    </w:p>
    <w:bookmarkEnd w:id="22"/>
    <w:bookmarkStart w:id="23" w:name="Xffc5156e8bf2a2ca08557945057ce7ce4e78916"/>
    <w:p>
      <w:pPr>
        <w:pStyle w:val="Heading2"/>
      </w:pPr>
      <w:r>
        <w:rPr>
          <w:bCs/>
          <w:b/>
        </w:rPr>
        <w:t xml:space="preserve">Trends and Innovations in Mumbai’s Hairdressing Industry</w:t>
      </w:r>
    </w:p>
    <w:p>
      <w:pPr>
        <w:pStyle w:val="FirstParagraph"/>
      </w:pPr>
      <w:r>
        <w:t xml:space="preserve">The digital age has transformed the hairdressing industry in</w:t>
      </w:r>
      <w:r>
        <w:t xml:space="preserve"> </w:t>
      </w:r>
      <w:r>
        <w:rPr>
          <w:bCs/>
          <w:b/>
        </w:rPr>
        <w:t xml:space="preserve">Mumbai</w:t>
      </w:r>
      <w:r>
        <w:t xml:space="preserve">, with technology playing a pivotal role. Social media platforms like Instagram and Facebook have enabled hairdressers to showcase their portfolios, attract clients, and even offer virtual consultations. Mobile apps for booking appointments or receiving reviews have further streamlined client interactions.</w:t>
      </w:r>
    </w:p>
    <w:p>
      <w:pPr>
        <w:pStyle w:val="BodyText"/>
      </w:pPr>
      <w:r>
        <w:t xml:space="preserve">Sustainability has also emerged as a key trend. Hairdressers in Mumbai are increasingly adopting eco-friendly practices such as using organic hair products, reducing chemical waste, and repurposing salon byproducts (e.g., recycling hair clippings into yarn for crafts). These initiatives align with growing consumer awareness of environmental issues in urban India.</w:t>
      </w:r>
    </w:p>
    <w:p>
      <w:pPr>
        <w:pStyle w:val="BodyText"/>
      </w:pPr>
      <w:r>
        <w:t xml:space="preserve">Fusion hairstyles that blend traditional Indian elements with global styles are another innovation. For example,</w:t>
      </w:r>
      <w:r>
        <w:t xml:space="preserve"> </w:t>
      </w:r>
      <w:r>
        <w:rPr>
          <w:iCs/>
          <w:i/>
        </w:rPr>
        <w:t xml:space="preserve">mehendi-inspired</w:t>
      </w:r>
      <w:r>
        <w:t xml:space="preserve"> </w:t>
      </w:r>
      <w:r>
        <w:t xml:space="preserve">patterns on hair or the use of</w:t>
      </w:r>
      <w:r>
        <w:t xml:space="preserve"> </w:t>
      </w:r>
      <w:r>
        <w:rPr>
          <w:iCs/>
          <w:i/>
        </w:rPr>
        <w:t xml:space="preserve">jhumkas</w:t>
      </w:r>
      <w:r>
        <w:t xml:space="preserve"> </w:t>
      </w:r>
      <w:r>
        <w:t xml:space="preserve">(traditional earrings) as hair accessories reflect Mumbai’s creative fusion culture.</w:t>
      </w:r>
    </w:p>
    <w:bookmarkEnd w:id="23"/>
    <w:bookmarkStart w:id="24" w:name="X968e7d11754a6ba6252a2901a2b9fcb760688dd"/>
    <w:p>
      <w:pPr>
        <w:pStyle w:val="Heading2"/>
      </w:pPr>
      <w:r>
        <w:rPr>
          <w:bCs/>
          <w:b/>
        </w:rPr>
        <w:t xml:space="preserve">Educational and Professional Development in Mumbai</w:t>
      </w:r>
    </w:p>
    <w:p>
      <w:pPr>
        <w:pStyle w:val="FirstParagraph"/>
      </w:pPr>
      <w:r>
        <w:t xml:space="preserve">To address skill gaps, several institutions in Mumbai now offer vocational courses for aspiring hairdressers. Colleges like the</w:t>
      </w:r>
      <w:r>
        <w:t xml:space="preserve"> </w:t>
      </w:r>
      <w:r>
        <w:rPr>
          <w:iCs/>
          <w:i/>
        </w:rPr>
        <w:t xml:space="preserve">Ashoka Institute of Beauty and Wellness</w:t>
      </w:r>
      <w:r>
        <w:t xml:space="preserve"> </w:t>
      </w:r>
      <w:r>
        <w:t xml:space="preserve">provide certifications in advanced techniques, including laser hair removal and scalp treatments. These programs are crucial for ensuring that professionals meet both domestic and international standards.</w:t>
      </w:r>
    </w:p>
    <w:p>
      <w:pPr>
        <w:pStyle w:val="BodyText"/>
      </w:pPr>
      <w:r>
        <w:t xml:space="preserve">Certification bodies such as the</w:t>
      </w:r>
      <w:r>
        <w:t xml:space="preserve"> </w:t>
      </w:r>
      <w:r>
        <w:rPr>
          <w:iCs/>
          <w:i/>
        </w:rPr>
        <w:t xml:space="preserve">National Council for Vocational Training (NCVT)</w:t>
      </w:r>
      <w:r>
        <w:t xml:space="preserve"> </w:t>
      </w:r>
      <w:r>
        <w:t xml:space="preserve">have also begun recognizing hairdressing as a formal profession, which may help elevate its status and ensure better labor rights. However, challenges remain in making these certifications accessible to low-income communities.</w:t>
      </w:r>
    </w:p>
    <w:bookmarkEnd w:id="24"/>
    <w:bookmarkStart w:id="25" w:name="X69e004a954fd8e2bceb8afb1266ec080c00e86e"/>
    <w:p>
      <w:pPr>
        <w:pStyle w:val="Heading2"/>
      </w:pPr>
      <w:r>
        <w:rPr>
          <w:bCs/>
          <w:b/>
        </w:rPr>
        <w:t xml:space="preserve">Conclusion: The Future of Hairdressers in Mumbai</w:t>
      </w:r>
    </w:p>
    <w:p>
      <w:pPr>
        <w:pStyle w:val="FirstParagraph"/>
      </w:pPr>
      <w:r>
        <w:t xml:space="preserve">The role of a hairdresser in</w:t>
      </w:r>
      <w:r>
        <w:t xml:space="preserve"> </w:t>
      </w:r>
      <w:r>
        <w:rPr>
          <w:bCs/>
          <w:b/>
        </w:rPr>
        <w:t xml:space="preserve">Mumbai</w:t>
      </w:r>
      <w:r>
        <w:t xml:space="preserve">,</w:t>
      </w:r>
      <w:r>
        <w:t xml:space="preserve"> </w:t>
      </w:r>
      <w:r>
        <w:rPr>
          <w:bCs/>
          <w:b/>
        </w:rPr>
        <w:t xml:space="preserve">India</w:t>
      </w:r>
      <w:r>
        <w:t xml:space="preserve">, is far more than aesthetic—it is an intersection of culture, economy, and innovation. As the city continues to evolve, so too must the profession adapt to new challenges and opportunities. Hairdressers in Mumbai stand at the forefront of this transformation, shaping not only individual identities but also contributing to the broader narrative of India’s urban development.</w:t>
      </w:r>
    </w:p>
    <w:p>
      <w:pPr>
        <w:pStyle w:val="BodyText"/>
      </w:pPr>
      <w:r>
        <w:t xml:space="preserve">This abstract academic document underscores the need for further research into policy frameworks that support hairdressers, investments in formal education, and initiatives to address socio-economic disparities within the industry. By doing so, Mumbai can ensure that its hairdressing profession thrives as a respected and sustainable career path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India Mumbai</dc:title>
  <dc:creator/>
  <cp:keywords/>
  <dcterms:created xsi:type="dcterms:W3CDTF">2026-07-21T14:52:21Z</dcterms:created>
  <dcterms:modified xsi:type="dcterms:W3CDTF">2026-07-21T14:52:21Z</dcterms:modified>
</cp:coreProperties>
</file>

<file path=docProps/custom.xml><?xml version="1.0" encoding="utf-8"?>
<Properties xmlns="http://schemas.openxmlformats.org/officeDocument/2006/custom-properties" xmlns:vt="http://schemas.openxmlformats.org/officeDocument/2006/docPropsVTypes"/>
</file>