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1e5a7893139741347c6609290e8de3db746b02a"/>
    <w:p>
      <w:pPr>
        <w:pStyle w:val="Heading1"/>
      </w:pPr>
      <w:r>
        <w:t xml:space="preserve">Abstract Academic Document on the Role and Significance of Hairdressers in India New Delhi</w:t>
      </w:r>
    </w:p>
    <w:p>
      <w:pPr>
        <w:pStyle w:val="FirstParagraph"/>
      </w:pPr>
      <w:r>
        <w:rPr>
          <w:bCs/>
          <w:b/>
        </w:rPr>
        <w:t xml:space="preserve">Abstract:</w:t>
      </w:r>
      <w:r>
        <w:t xml:space="preserve"> </w:t>
      </w:r>
      <w:r>
        <w:t xml:space="preserve">The profession of a hairdresser holds a pivotal role in shaping both personal and societal aesthetics, particularly within urban centers like New Delhi, India. This academic abstract explores the multifaceted contributions of hairdressers to the socio-economic fabric of India New Delhi, analyzing their cultural significance, professional challenges, and evolving trends. By examining the interplay between traditional practices and modern innovations in this field, this document highlights how hairdressers in New Delhi are adapting to a rapidly urbanizing environment while preserving their craft’s heritage.</w:t>
      </w:r>
    </w:p>
    <w:bookmarkStart w:id="20" w:name="X7ac8ed30ad851cbcbcf181deb3ea7164a842c29"/>
    <w:p>
      <w:pPr>
        <w:pStyle w:val="Heading2"/>
      </w:pPr>
      <w:r>
        <w:t xml:space="preserve">1. Introduction: The Socio-Economic Role of Hairdressers in India New Delhi</w:t>
      </w:r>
    </w:p>
    <w:p>
      <w:pPr>
        <w:pStyle w:val="FirstParagraph"/>
      </w:pPr>
      <w:r>
        <w:t xml:space="preserve">In India New Delhi, a city characterized by its cultural diversity and rapid modernization, the role of hairdressers extends beyond mere grooming to encompass identity formation and community engagement. Hairdressers are often regarded as custodians of personal expression, offering services that align with both local traditions and global trends. In this context, the profession is not only economically significant but also deeply embedded in the social dynamics of New Delhi’s neighborhoods.</w:t>
      </w:r>
    </w:p>
    <w:p>
      <w:pPr>
        <w:pStyle w:val="BodyText"/>
      </w:pPr>
      <w:r>
        <w:t xml:space="preserve">The demand for skilled hairdressers in New Delhi has surged due to its status as a hub for tourism, commerce, and cultural exchange. With a population exceeding 28 million (as of 2023), the city’s cosmopolitan nature ensures that hairdressers cater to a diverse clientele, ranging from traditional Indian clients seeking intricate braids and henna designs to expatriates desiring Western-style cuts or fusion hairstyles. This diversity necessitates a blend of technical expertise and cultural sensitivity.</w:t>
      </w:r>
    </w:p>
    <w:bookmarkEnd w:id="20"/>
    <w:bookmarkStart w:id="21" w:name="Xc0d8c14aee79eea57deb17811f694646d9eed56"/>
    <w:p>
      <w:pPr>
        <w:pStyle w:val="Heading2"/>
      </w:pPr>
      <w:r>
        <w:t xml:space="preserve">2. Cultural Significance: Hair as Identity in India New Delhi</w:t>
      </w:r>
    </w:p>
    <w:p>
      <w:pPr>
        <w:pStyle w:val="FirstParagraph"/>
      </w:pPr>
      <w:r>
        <w:t xml:space="preserve">In Indian culture, hair is often viewed as a symbol of beauty, status, and spirituality. For instance, traditional practices such as the “mangalsutra” (a necklace worn by married women) and specific hairstyles for religious ceremonies underscore the cultural importance of hairdressers in New Delhi. Hairdressers in the region are increasingly trained to navigate these nuances, ensuring their services align with cultural expectations while also embracing contemporary aesthetics.</w:t>
      </w:r>
    </w:p>
    <w:p>
      <w:pPr>
        <w:pStyle w:val="BodyText"/>
      </w:pPr>
      <w:r>
        <w:t xml:space="preserve">Moreover, New Delhi’s vibrant festivals, such as Holi and Diwali, often feature elaborate hairstyles that require specialized skills. Hairdressers play a crucial role in creating these designs, which are not only visually striking but also culturally resonant. This dual responsibility—balancing tradition with modernity—positions hairdressers as key influencers in shaping the city’s aesthetic landscape.</w:t>
      </w:r>
    </w:p>
    <w:bookmarkEnd w:id="21"/>
    <w:bookmarkStart w:id="22" w:name="Xa84abab745214db5c51e3c0206effdaa87b444a"/>
    <w:p>
      <w:pPr>
        <w:pStyle w:val="Heading2"/>
      </w:pPr>
      <w:r>
        <w:t xml:space="preserve">3. Professional Landscape: Challenges and Opportunities for Hairdressers</w:t>
      </w:r>
    </w:p>
    <w:p>
      <w:pPr>
        <w:pStyle w:val="FirstParagraph"/>
      </w:pPr>
      <w:r>
        <w:t xml:space="preserve">The professional environment for hairdressers in India New Delhi is both dynamic and competitive. While the industry offers lucrative opportunities, it is also marked by challenges such as the lack of formalized training programs, inconsistent quality standards, and fierce competition among salons. Many hairdressers in the city are self-taught or trained through informal apprenticeships, which can limit their ability to meet evolving client demands.</w:t>
      </w:r>
    </w:p>
    <w:p>
      <w:pPr>
        <w:pStyle w:val="BodyText"/>
      </w:pPr>
      <w:r>
        <w:t xml:space="preserve">However, initiatives by government and private organizations have begun to address these gaps. Institutions like the National Institute of Fashion Technology (NIFT) and local beauty academies in New Delhi now offer certified courses in hairdressing, equipping professionals with skills in advanced techniques such as laser hair removal, color theory, and scalp treatments. These programs also emphasize the importance of hygiene standards and customer service—a critical factor for maintaining trust in a service-oriented profession.</w:t>
      </w:r>
    </w:p>
    <w:bookmarkEnd w:id="22"/>
    <w:bookmarkStart w:id="23" w:name="Xa13d8a6d7cf591f31f197ccc6189d452c3aa372"/>
    <w:p>
      <w:pPr>
        <w:pStyle w:val="Heading2"/>
      </w:pPr>
      <w:r>
        <w:t xml:space="preserve">4. Technological Integration: Modernizing the Hairdressing Industry</w:t>
      </w:r>
    </w:p>
    <w:p>
      <w:pPr>
        <w:pStyle w:val="FirstParagraph"/>
      </w:pPr>
      <w:r>
        <w:t xml:space="preserve">New Delhi’s hairdressers are increasingly leveraging technology to enhance their services and reach wider audiences. Social media platforms like Instagram and Facebook have become vital tools for marketing salons, showcasing portfolios, and engaging with clients. Additionally, online booking systems and virtual consultations are now commonplace, reflecting the city’s embrace of digital innovation.</w:t>
      </w:r>
    </w:p>
    <w:p>
      <w:pPr>
        <w:pStyle w:val="BodyText"/>
      </w:pPr>
      <w:r>
        <w:t xml:space="preserve">The adoption of eco-friendly practices is another notable trend. With growing awareness of sustainability in India New Delhi, many hairdressers are shifting to organic products free from harmful chemicals. This shift not only aligns with global environmental goals but also caters to clients who prioritize health and wellness in their grooming routines.</w:t>
      </w:r>
    </w:p>
    <w:bookmarkEnd w:id="23"/>
    <w:bookmarkStart w:id="24" w:name="X436dcf1d304b28a97e08cf1768df318fda76ba5"/>
    <w:p>
      <w:pPr>
        <w:pStyle w:val="Heading2"/>
      </w:pPr>
      <w:r>
        <w:t xml:space="preserve">5. Economic Impact: Hairdressing as a Growth Sector</w:t>
      </w:r>
    </w:p>
    <w:p>
      <w:pPr>
        <w:pStyle w:val="FirstParagraph"/>
      </w:pPr>
      <w:r>
        <w:t xml:space="preserve">The hairdressing industry contributes significantly to New Delhi’s economy, generating employment opportunities for thousands of individuals across salons, beauty parlors, and mobile services. According to the Indian Ministry of Textiles (2023), the beauty and personal care sector in India is projected to grow at a compound annual rate of 12%, with hairdressing playing a central role. This growth is driven by factors such as rising disposable incomes, increased urbanization, and shifting consumer preferences.</w:t>
      </w:r>
    </w:p>
    <w:p>
      <w:pPr>
        <w:pStyle w:val="BodyText"/>
      </w:pPr>
      <w:r>
        <w:t xml:space="preserve">Entrepreneurship within the sector has also flourished. Many hairdressers in New Delhi have transitioned into owning salons or franchises, contributing to the city’s economic development. These ventures often emphasize niche markets, such as celebrity-style grooming or eco-conscious services, further diversifying the industry.</w:t>
      </w:r>
    </w:p>
    <w:bookmarkEnd w:id="24"/>
    <w:bookmarkStart w:id="25" w:name="Xdf1ff401e7be9eb5c97dcb56f27b7caf14a297a"/>
    <w:p>
      <w:pPr>
        <w:pStyle w:val="Heading2"/>
      </w:pPr>
      <w:r>
        <w:t xml:space="preserve">6. Conclusion: The Future of Hairdressers in India New Delhi</w:t>
      </w:r>
    </w:p>
    <w:p>
      <w:pPr>
        <w:pStyle w:val="FirstParagraph"/>
      </w:pPr>
      <w:r>
        <w:t xml:space="preserve">The role of hairdressers in India New Delhi is a testament to the city’s evolving identity—a blend of tradition and modernity. As urbanization accelerates, the profession will need to adapt to new challenges, such as regulatory standards and global competition. However, with continued investment in education, technological integration, and cultural preservation efforts, hairdressers can maintain their relevance while elevating the industry’s standards.</w:t>
      </w:r>
    </w:p>
    <w:p>
      <w:pPr>
        <w:pStyle w:val="BodyText"/>
      </w:pPr>
      <w:r>
        <w:t xml:space="preserve">This academic abstract underscores the importance of recognizing hairdressers not merely as service providers but as essential contributors to New Delhi’s socio-economic and cultural ecosystem. By fostering innovation and inclusivity, the city can ensure that its hairdressing profession thrives in both local and global contexts.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India New Delhi</dc:title>
  <dc:creator/>
  <dc:language>en</dc:language>
  <cp:keywords/>
  <dcterms:created xsi:type="dcterms:W3CDTF">2026-07-24T08:54:59Z</dcterms:created>
  <dcterms:modified xsi:type="dcterms:W3CDTF">2026-07-24T08:54:59Z</dcterms:modified>
</cp:coreProperties>
</file>

<file path=docProps/custom.xml><?xml version="1.0" encoding="utf-8"?>
<Properties xmlns="http://schemas.openxmlformats.org/officeDocument/2006/custom-properties" xmlns:vt="http://schemas.openxmlformats.org/officeDocument/2006/docPropsVTypes"/>
</file>