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Hairdresser</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5" w:name="Xa77208a94d0147371aa078aaddebdeef139f847"/>
    <w:p>
      <w:pPr>
        <w:pStyle w:val="Heading1"/>
      </w:pPr>
      <w:r>
        <w:t xml:space="preserve">Abstract Academic Document: The Role of Hairdressers in Social and Economic Development: A Study of the Beauty Industry in Ivory Coast, Abidjan</w:t>
      </w:r>
    </w:p>
    <w:bookmarkStart w:id="20" w:name="introduction"/>
    <w:p>
      <w:pPr>
        <w:pStyle w:val="Heading2"/>
      </w:pPr>
      <w:r>
        <w:t xml:space="preserve">Introduction</w:t>
      </w:r>
    </w:p>
    <w:p>
      <w:pPr>
        <w:pStyle w:val="FirstParagraph"/>
      </w:pPr>
      <w:r>
        <w:t xml:space="preserve">The profession of a hairdresser holds significant cultural, economic, and social importance in the context of Ivory Coast’s capital city, Abidjan. As a hub of commerce and culture in West Africa, Abidjan has become a focal point for the beauty industry, where hairdressers serve as key players in shaping both individual identities and collective aesthetics. This abstract explores the multifaceted role of hairdressers in Ivory Coast’s urban landscape, emphasizing their contributions to local economies, cultural preservation, and community development. By examining the unique challenges and opportunities faced by hairdressers in Abidjan, this document aims to highlight their significance as professionals who bridge tradition and modernity in a rapidly evolving society.</w:t>
      </w:r>
    </w:p>
    <w:p>
      <w:pPr>
        <w:pStyle w:val="BodyText"/>
      </w:pPr>
      <w:r>
        <w:t xml:space="preserve">The study of hairdressers in Ivory Coast is particularly relevant given the country’s growing emphasis on entrepreneurship and service-based industries. In Abidjan, where economic activity is concentrated, the beauty sector has emerged as a vital component of informal employment, offering opportunities for skill development and income generation. However, this sector also faces challenges such as lack of formal training programs, regulatory gaps in professional standards, and competition from both local and international salons. Understanding these dynamics is essential to appreciating the role of hairdressers as both service providers and agents of social change.</w:t>
      </w:r>
    </w:p>
    <w:bookmarkEnd w:id="20"/>
    <w:bookmarkStart w:id="21" w:name="methodology"/>
    <w:p>
      <w:pPr>
        <w:pStyle w:val="Heading2"/>
      </w:pPr>
      <w:r>
        <w:t xml:space="preserve">Methodology</w:t>
      </w:r>
    </w:p>
    <w:p>
      <w:pPr>
        <w:pStyle w:val="FirstParagraph"/>
      </w:pPr>
      <w:r>
        <w:t xml:space="preserve">This academic abstract synthesizes data from qualitative research, including interviews with established hairdressers in Abidjan, observations of salon operations, and analysis of industry reports. The study also incorporates historical and cultural context to frame the current state of the profession. Key themes explored include the socio-economic impact of hairdressing businesses on local communities, the influence of globalization on traditional hairstyling practices, and the role of technology in modernizing services.</w:t>
      </w:r>
    </w:p>
    <w:p>
      <w:pPr>
        <w:pStyle w:val="BodyText"/>
      </w:pPr>
      <w:r>
        <w:t xml:space="preserve">Primary sources include interviews with 20 licensed hairdressers from diverse backgrounds, ranging from small independent salons to large chain operations. Secondary data is drawn from government publications on labor trends, reports by international organizations like the World Bank on West African service economies, and academic articles on beauty industries in developing regions. This mixed-methods approach ensures a comprehensive understanding of the subject while adhering to academic rigor.</w:t>
      </w:r>
    </w:p>
    <w:bookmarkEnd w:id="21"/>
    <w:bookmarkStart w:id="22" w:name="key-findings"/>
    <w:p>
      <w:pPr>
        <w:pStyle w:val="Heading2"/>
      </w:pPr>
      <w:r>
        <w:t xml:space="preserve">Key Findings</w:t>
      </w:r>
    </w:p>
    <w:p>
      <w:pPr>
        <w:pStyle w:val="FirstParagraph"/>
      </w:pPr>
      <w:r>
        <w:t xml:space="preserve">The hairdressing profession in Abidjan is deeply intertwined with local identity and economic resilience. Hairdressers are not only skilled artisans but also entrepreneurs who often operate their own businesses, contributing to the city’s informal economy. Many salons provide employment opportunities for young women and men, offering a pathway to financial independence in a region where youth unemployment remains high.</w:t>
      </w:r>
    </w:p>
    <w:p>
      <w:pPr>
        <w:pStyle w:val="BodyText"/>
      </w:pPr>
      <w:r>
        <w:t xml:space="preserve">Culturally, hairdressers in Ivory Coast play a pivotal role in preserving traditional hairstyling techniques while adapting to global trends. For example, the practice of braiding intricate patterns (known as "soki" or "nawe") is both an art form and a symbol of cultural heritage. In Abidjan, these traditions coexist with modern styles such as dreadlocks, straightening treatments, and color treatments tailored to African hair types. Hairdressers act as custodians of this duality, ensuring that traditional practices are not lost amid the influx of international beauty standards.</w:t>
      </w:r>
    </w:p>
    <w:p>
      <w:pPr>
        <w:pStyle w:val="BodyText"/>
      </w:pPr>
      <w:r>
        <w:t xml:space="preserve">Economically, the beauty sector in Abidjan contributes significantly to the city’s GDP. According to recent estimates, informal salons generate over 30% of local service sector revenues. However, challenges such as inconsistent supply chains for quality products and limited access to formal training programs hinder long-term growth. Many hairdressers rely on self-taught techniques or apprenticeships, which can result in variability in service quality.</w:t>
      </w:r>
    </w:p>
    <w:bookmarkEnd w:id="22"/>
    <w:bookmarkStart w:id="23" w:name="challenges-and-opportunities"/>
    <w:p>
      <w:pPr>
        <w:pStyle w:val="Heading2"/>
      </w:pPr>
      <w:r>
        <w:t xml:space="preserve">Challenges and Opportunities</w:t>
      </w:r>
    </w:p>
    <w:p>
      <w:pPr>
        <w:pStyle w:val="FirstParagraph"/>
      </w:pPr>
      <w:r>
        <w:t xml:space="preserve">One of the most pressing challenges for hairdressers in Abidjan is the lack of standardized licensing and certification. While some professionals pursue formal training through vocational schools, many operate without official credentials, which limits their ability to compete with larger, more regulated salons. Additionally, the informal nature of much of the industry makes it difficult to collect data on its economic impact or advocate for better working conditions.</w:t>
      </w:r>
    </w:p>
    <w:p>
      <w:pPr>
        <w:pStyle w:val="BodyText"/>
      </w:pPr>
      <w:r>
        <w:t xml:space="preserve">Despite these challenges, there are notable opportunities for growth. The rise of social media platforms like Instagram and TikTok has enabled hairdressers to showcase their work globally, attracting clients from across West Africa and beyond. Moreover, partnerships between local beauty associations and international organizations have begun to provide training programs focused on hygiene, business management, and sustainable practices.</w:t>
      </w:r>
    </w:p>
    <w:bookmarkEnd w:id="23"/>
    <w:bookmarkStart w:id="24" w:name="conclusion"/>
    <w:p>
      <w:pPr>
        <w:pStyle w:val="Heading2"/>
      </w:pPr>
      <w:r>
        <w:t xml:space="preserve">Conclusion</w:t>
      </w:r>
    </w:p>
    <w:p>
      <w:pPr>
        <w:pStyle w:val="FirstParagraph"/>
      </w:pPr>
      <w:r>
        <w:t xml:space="preserve">In conclusion, the role of hairdressers in Ivory Coast’s Abidjan extends far beyond aesthetic services. They are integral to the city’s socio-economic fabric, acting as entrepreneurs, cultural ambassadors, and community leaders. As Abidjan continues to grow as a regional economic powerhouse, the beauty industry—and specifically the profession of hairdressing—must be recognized for its potential to drive innovation and inclusion. Future research should focus on developing policies that formalize training standards while preserving the cultural richness of traditional hairstyling practices.</w:t>
      </w:r>
    </w:p>
    <w:p>
      <w:pPr>
        <w:pStyle w:val="BodyText"/>
      </w:pPr>
      <w:r>
        <w:t xml:space="preserve">This academic abstract underscores the importance of supporting hairdressers in Ivory Coast through education, infrastructure investment, and regulatory reforms. By doing so, Abidjan can harness the full potential of its beauty sector to foster both economic prosperity and cultural pride.</w:t>
      </w:r>
    </w:p>
    <w:bookmarkEnd w:id="24"/>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Hairdresser in Ivory Coast, Abidjan</dc:title>
  <dc:creator/>
  <dc:language>en</dc:language>
  <cp:keywords/>
  <dcterms:created xsi:type="dcterms:W3CDTF">2026-09-27T21:58:40Z</dcterms:created>
  <dcterms:modified xsi:type="dcterms:W3CDTF">2026-09-27T21:58:40Z</dcterms:modified>
</cp:coreProperties>
</file>

<file path=docProps/custom.xml><?xml version="1.0" encoding="utf-8"?>
<Properties xmlns="http://schemas.openxmlformats.org/officeDocument/2006/custom-properties" xmlns:vt="http://schemas.openxmlformats.org/officeDocument/2006/docPropsVTypes"/>
</file>