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Hairdresser</w:t>
      </w:r>
      <w:r>
        <w:t xml:space="preserve"> </w:t>
      </w:r>
      <w:r>
        <w:t xml:space="preserve">in</w:t>
      </w:r>
      <w:r>
        <w:t xml:space="preserve"> </w:t>
      </w:r>
      <w:r>
        <w:t xml:space="preserve">Kenya</w:t>
      </w:r>
      <w:r>
        <w:t xml:space="preserve"> </w:t>
      </w:r>
      <w:r>
        <w:t xml:space="preserve">Nairobi's</w:t>
      </w:r>
      <w:r>
        <w:t xml:space="preserve"> </w:t>
      </w:r>
      <w:r>
        <w:t xml:space="preserve">Beauty</w:t>
      </w:r>
      <w:r>
        <w:t xml:space="preserve"> </w:t>
      </w:r>
      <w:r>
        <w:t xml:space="preserve">Industry</w:t>
      </w:r>
    </w:p>
    <w:p>
      <w:pPr>
        <w:pStyle w:val="FirstParagraph"/>
      </w:pPr>
      <w:r>
        <w:t xml:space="preserve">```html</w:t>
      </w:r>
    </w:p>
    <w:bookmarkStart w:id="27" w:name="X12ef1a1cb538452eb9909337ba0d0e977fed315"/>
    <w:p>
      <w:pPr>
        <w:pStyle w:val="Heading1"/>
      </w:pPr>
      <w:r>
        <w:t xml:space="preserve">Abstract Academic: The Role of Hairdresser in Kenya Nairobi's Beauty Industry</w:t>
      </w:r>
    </w:p>
    <w:p>
      <w:pPr>
        <w:pStyle w:val="FirstParagraph"/>
      </w:pPr>
      <w:r>
        <w:rPr>
          <w:bCs/>
          <w:b/>
        </w:rPr>
        <w:t xml:space="preserve">Introduction:</w:t>
      </w:r>
      <w:r>
        <w:t xml:space="preserve"> </w:t>
      </w:r>
      <w:r>
        <w:t xml:space="preserve">The beauty industry in Kenya, particularly in Nairobi, has emerged as a dynamic sector with significant socio-economic implications. At the heart of this industry lies the profession of hairdresser, whose role transcends mere aesthetic enhancement to encompass cultural preservation, economic empowerment, and innovation. This academic abstract explores the multifaceted contributions of hairdressers in Nairobi, Kenya’s capital city, analyzing their impact on local economies, cultural practices, and global trends within the beauty sector.</w:t>
      </w:r>
    </w:p>
    <w:bookmarkStart w:id="20" w:name="Xf1e75dc28e8a885e64182e000b7784933891466"/>
    <w:p>
      <w:pPr>
        <w:pStyle w:val="Heading2"/>
      </w:pPr>
      <w:r>
        <w:t xml:space="preserve">Economic Significance of Hairdressers in Kenya Nairobi</w:t>
      </w:r>
    </w:p>
    <w:p>
      <w:pPr>
        <w:pStyle w:val="FirstParagraph"/>
      </w:pPr>
      <w:r>
        <w:t xml:space="preserve">Nairobi, as Kenya’s economic and cultural hub, hosts a vibrant beauty industry that contributes substantially to the nation’s GDP. Hairdressers form a critical segment of this industry, operating through salons, barbershops, and mobile services that cater to both local clients and expatriates. According to recent estimates (even if hypothetical), the sector generates thousands of jobs for Nairobi residents, with hairdressers constituting one of the most accessible entry points into skilled employment. Their services range from traditional African braiding to modern European cuts, reflecting the city’s cosmopolitan nature.</w:t>
      </w:r>
    </w:p>
    <w:p>
      <w:pPr>
        <w:pStyle w:val="BodyText"/>
      </w:pPr>
      <w:r>
        <w:t xml:space="preserve">The economic impact of hairdressers in Nairobi is further amplified by their role in supporting ancillary businesses such as cosmetic suppliers, equipment manufacturers, and training institutions. For instance, salons often collaborate with local beauty schools to source products or provide internships for aspiring hairdressers. This symbiotic relationship underscores the profession’s integral position within Kenya’s economic framework.</w:t>
      </w:r>
    </w:p>
    <w:bookmarkEnd w:id="20"/>
    <w:bookmarkStart w:id="21" w:name="X6649760c34b60c0981b2c6b9a41a10bee9dbf22"/>
    <w:p>
      <w:pPr>
        <w:pStyle w:val="Heading2"/>
      </w:pPr>
      <w:r>
        <w:t xml:space="preserve">Cultural and Social Role of Hairdressers in Kenya Nairobi</w:t>
      </w:r>
    </w:p>
    <w:p>
      <w:pPr>
        <w:pStyle w:val="FirstParagraph"/>
      </w:pPr>
      <w:r>
        <w:t xml:space="preserve">Hair is a profound cultural symbol in Kenyan society, with hairstyles often signifying age, status, or ethnic identity. In Nairobi, hairdressers play a vital role in preserving these traditions while adapting them to contemporary tastes. Traditional practices such as "kanga" braiding for women and "sheng" (a fusion of Afro-textured styles) are widely popular among Nairobi’s diverse population. Hairdressers act as custodians of these customs, ensuring their continuity even in an urbanized setting.</w:t>
      </w:r>
    </w:p>
    <w:p>
      <w:pPr>
        <w:pStyle w:val="BodyText"/>
      </w:pPr>
      <w:r>
        <w:t xml:space="preserve">Moreover, hair salons in Nairobi have become social hubs where individuals from different backgrounds interact. This communal aspect fosters cultural exchange and strengthens community bonds. For example, many salons host events or workshops that celebrate Kenya’s indigenous beauty practices, thereby promoting a sense of national pride among clients.</w:t>
      </w:r>
    </w:p>
    <w:bookmarkEnd w:id="21"/>
    <w:bookmarkStart w:id="22" w:name="X544ccb53ae8b3b4fcab487665f8a5bd5308c2d6"/>
    <w:p>
      <w:pPr>
        <w:pStyle w:val="Heading2"/>
      </w:pPr>
      <w:r>
        <w:t xml:space="preserve">Professional Standards and Training for Hairdressers in Kenya Nairobi</w:t>
      </w:r>
    </w:p>
    <w:p>
      <w:pPr>
        <w:pStyle w:val="FirstParagraph"/>
      </w:pPr>
      <w:r>
        <w:t xml:space="preserve">The quality of service provided by hairdressers in Nairobi is increasingly tied to formal training and certification. While many practitioners gain experience through on-the-job learning, reputable salons often prioritize candidates with qualifications from institutions like the Kenya Institute of Beauty Therapy (KIBT) or private vocational schools. These programs emphasize technical skills, safety protocols, and customer service standards.</w:t>
      </w:r>
    </w:p>
    <w:p>
      <w:pPr>
        <w:pStyle w:val="BodyText"/>
      </w:pPr>
      <w:r>
        <w:t xml:space="preserve">However, challenges persist in ensuring uniformity in training. Informal apprenticeships remain prevalent among lower-income hairdressers, raising concerns about hygiene practices and client satisfaction. To address this, advocacy groups and local governments have initiated campaigns to promote standardized certifications for hairdressers across Kenya Nairobi.</w:t>
      </w:r>
    </w:p>
    <w:bookmarkEnd w:id="22"/>
    <w:bookmarkStart w:id="23" w:name="Xfc6c2a2411a60460a143c553d6be01b5e60fd3c"/>
    <w:p>
      <w:pPr>
        <w:pStyle w:val="Heading2"/>
      </w:pPr>
      <w:r>
        <w:t xml:space="preserve">Technological Advancements in the Hairdressing Profession</w:t>
      </w:r>
    </w:p>
    <w:p>
      <w:pPr>
        <w:pStyle w:val="FirstParagraph"/>
      </w:pPr>
      <w:r>
        <w:t xml:space="preserve">Nairobi’s hairdressers are at the forefront of adopting technological innovations to stay competitive in a rapidly evolving industry. Digital tools such as social media platforms (e.g., Instagram and Facebook) enable salons to showcase their work, attract clients, and engage with communities. Additionally, mobile booking systems and online payment options have streamlined operations for many businesses.</w:t>
      </w:r>
    </w:p>
    <w:p>
      <w:pPr>
        <w:pStyle w:val="BodyText"/>
      </w:pPr>
      <w:r>
        <w:t xml:space="preserve">Technological integration also extends to advanced equipment like laser hair removal devices or automated styling tools. These innovations not only enhance service efficiency but also align Nairobi’s beauty industry with global standards. However, the cost of adopting such technologies poses a barrier for smaller salons, highlighting disparities within the sector.</w:t>
      </w:r>
    </w:p>
    <w:bookmarkEnd w:id="23"/>
    <w:bookmarkStart w:id="24" w:name="X510f904daf404e1c3eced99bdab8c38d534a9de"/>
    <w:p>
      <w:pPr>
        <w:pStyle w:val="Heading2"/>
      </w:pPr>
      <w:r>
        <w:t xml:space="preserve">Challenges Faced by Hairdressers in Kenya Nairobi</w:t>
      </w:r>
    </w:p>
    <w:p>
      <w:pPr>
        <w:pStyle w:val="FirstParagraph"/>
      </w:pPr>
      <w:r>
        <w:t xml:space="preserve">Despite their contributions, hairdressers in Nairobi confront several challenges. Intense competition from both local and international salons has led to price wars, reducing profit margins for small businesses. Additionally, fluctuating raw material costs (e.g., hair products and equipment) strain operational budgets.</w:t>
      </w:r>
    </w:p>
    <w:p>
      <w:pPr>
        <w:pStyle w:val="BodyText"/>
      </w:pPr>
      <w:r>
        <w:t xml:space="preserve">Socioeconomic factors also play a role. Many clients prioritize affordability over quality, leading some hairdressers to compromise on safety standards or product authenticity. Furthermore, the informal nature of many salons in Nairobi raises concerns about labor rights and working conditions for employees.</w:t>
      </w:r>
    </w:p>
    <w:bookmarkEnd w:id="24"/>
    <w:bookmarkStart w:id="25" w:name="Xfddb57f5ff54bc1fb4cdb5ded03849adf378769"/>
    <w:p>
      <w:pPr>
        <w:pStyle w:val="Heading2"/>
      </w:pPr>
      <w:r>
        <w:t xml:space="preserve">Future Prospects for Hairdressers in Kenya Nairobi</w:t>
      </w:r>
    </w:p>
    <w:p>
      <w:pPr>
        <w:pStyle w:val="FirstParagraph"/>
      </w:pPr>
      <w:r>
        <w:t xml:space="preserve">The future of hairdressers in Kenya Nairobi appears promising, driven by growing consumer demand and increasing investments in the beauty sector. Emerging trends such as eco-friendly products, wellness-focused treatments (e.g., scalp massages), and niche services (e.g., wig styling) present opportunities for diversification.</w:t>
      </w:r>
    </w:p>
    <w:p>
      <w:pPr>
        <w:pStyle w:val="BodyText"/>
      </w:pPr>
      <w:r>
        <w:t xml:space="preserve">Collaborations with international beauty brands could further elevate Nairobi’s hairdressing industry, providing access to advanced techniques and global markets. Additionally, government policies supporting small businesses, such as tax incentives or grants for skill development programs, could enhance the profession’s sustainability.</w:t>
      </w:r>
    </w:p>
    <w:bookmarkEnd w:id="25"/>
    <w:bookmarkStart w:id="26" w:name="conclusion"/>
    <w:p>
      <w:pPr>
        <w:pStyle w:val="Heading2"/>
      </w:pPr>
      <w:r>
        <w:t xml:space="preserve">Conclusion</w:t>
      </w:r>
    </w:p>
    <w:p>
      <w:pPr>
        <w:pStyle w:val="FirstParagraph"/>
      </w:pPr>
      <w:r>
        <w:t xml:space="preserve">In conclusion, the Hairdresser in Kenya Nairobi occupies a pivotal role in shaping the city’s beauty landscape. Their work intersects with economic development, cultural preservation, and technological innovation, making them indispensable to Nairobi’s social fabric. As the industry continues to evolve, addressing challenges through education, regulation, and investment will ensure that hairdressers remain at the forefront of Kenya’s progressive narrative. This academic abstract underscores the need for further research into sustainable practices and policy frameworks that empower Hairdresser communities in Nairobi.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Hairdresser in Kenya Nairobi's Beauty Industry</dc:title>
  <dc:creator/>
  <dc:language>en</dc:language>
  <cp:keywords/>
  <dcterms:created xsi:type="dcterms:W3CDTF">2026-07-21T14:57:49Z</dcterms:created>
  <dcterms:modified xsi:type="dcterms:W3CDTF">2026-07-21T14:57:49Z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