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a389ec8a59f3c054241ec4b7c998e7fcbf83b9b"/>
    <w:p>
      <w:pPr>
        <w:pStyle w:val="Heading1"/>
      </w:pPr>
      <w:r>
        <w:t xml:space="preserve">Abstract Academic Document: The Role of the Hairdresser in New Zealand Wellington</w:t>
      </w:r>
    </w:p>
    <w:bookmarkStart w:id="20" w:name="introduction"/>
    <w:p>
      <w:pPr>
        <w:pStyle w:val="Heading2"/>
      </w:pPr>
      <w:r>
        <w:t xml:space="preserve">Introduction</w:t>
      </w:r>
    </w:p>
    <w:p>
      <w:pPr>
        <w:pStyle w:val="FirstParagraph"/>
      </w:pPr>
      <w:r>
        <w:t xml:space="preserve">The role of the hairdresser within the context of professional services in urban environments is a subject that warrants academic exploration, particularly in culturally diverse and geographically distinct regions such as New Zealand Wellington. This document presents an abstract academic analysis of the hairdresser profession in Wellington, examining its socio-economic significance, cultural relevance, and challenges faced by practitioners within this specific region. The study aims to contribute to the broader discourse on service industries while emphasizing the unique characteristics that distinguish Wellington's hairdressing sector from other global markets.</w:t>
      </w:r>
    </w:p>
    <w:bookmarkEnd w:id="20"/>
    <w:bookmarkStart w:id="21" w:name="contextual-background"/>
    <w:p>
      <w:pPr>
        <w:pStyle w:val="Heading2"/>
      </w:pPr>
      <w:r>
        <w:t xml:space="preserve">Contextual Background</w:t>
      </w:r>
    </w:p>
    <w:p>
      <w:pPr>
        <w:pStyle w:val="FirstParagraph"/>
      </w:pPr>
      <w:r>
        <w:t xml:space="preserve">New Zealand Wellington, as the capital city of New Zealand and a hub of cultural, political, and economic activity, offers a distinctive environment for professions such as hairdressing. The city's population is characterized by a blend of Māori (indigenous) culture, European heritage, and an increasing influx of international migrants. This demographic diversity directly influences the demand for diverse hair styles, grooming practices, and aesthetic preferences within the Wellington community. Furthermore, Wellington’s reputation as a center for innovation in design and sustainability has led to emerging trends in eco-friendly hairdressing products and services.</w:t>
      </w:r>
    </w:p>
    <w:bookmarkEnd w:id="21"/>
    <w:bookmarkStart w:id="22" w:name="economic-contribution"/>
    <w:p>
      <w:pPr>
        <w:pStyle w:val="Heading2"/>
      </w:pPr>
      <w:r>
        <w:t xml:space="preserve">Economic Contribution</w:t>
      </w:r>
    </w:p>
    <w:p>
      <w:pPr>
        <w:pStyle w:val="FirstParagraph"/>
      </w:pPr>
      <w:r>
        <w:t xml:space="preserve">The hairdresser profession plays a vital role in the service economy of New Zealand Wellington. According to recent data from the Ministry of Business, Innovation &amp; Employment (MBIE), the beauty and personal care sector contributes approximately 3% to Wellington’s GDP, with hairdressing services accounting for a significant portion of this figure. The industry provides employment opportunities for both skilled professionals and students pursuing vocational training through institutions such as the New Zealand Hairdressers Association (NZHA) accredited schools. Additionally, small independent salons and multi-service beauty clinics have proliferated across Wellington’s central business district (CBD) and suburban areas, reflecting a growing consumer appetite for personalized grooming experiences.</w:t>
      </w:r>
    </w:p>
    <w:bookmarkEnd w:id="22"/>
    <w:bookmarkStart w:id="23" w:name="cultural-significance"/>
    <w:p>
      <w:pPr>
        <w:pStyle w:val="Heading2"/>
      </w:pPr>
      <w:r>
        <w:t xml:space="preserve">Cultural Significance</w:t>
      </w:r>
    </w:p>
    <w:p>
      <w:pPr>
        <w:pStyle w:val="FirstParagraph"/>
      </w:pPr>
      <w:r>
        <w:t xml:space="preserve">In New Zealand Wellington, the hairdresser profession extends beyond aesthetic services to encompass cultural expressions of identity. Māori traditions emphasize the importance of hair as a symbol of heritage and spiritual connection, with practices such as braiding and traditional styling being preserved and promoted by contemporary practitioners. Many hairdressers in Wellington have integrated these indigenous techniques into their offerings, creating a unique fusion of modern trends and ancestral customs. This cultural synergy not only enriches the local service landscape but also fosters intergenerational dialogue about heritage preservation.</w:t>
      </w:r>
    </w:p>
    <w:bookmarkEnd w:id="23"/>
    <w:bookmarkStart w:id="24" w:name="challenges-and-opportunities"/>
    <w:p>
      <w:pPr>
        <w:pStyle w:val="Heading2"/>
      </w:pPr>
      <w:r>
        <w:t xml:space="preserve">Challenges and Opportunities</w:t>
      </w:r>
    </w:p>
    <w:p>
      <w:pPr>
        <w:pStyle w:val="FirstParagraph"/>
      </w:pPr>
      <w:r>
        <w:t xml:space="preserve">Despite its growth, the hairdresser profession in New Zealand Wellington faces several challenges, including high operational costs due to rising rent prices in the CBD, competition from international franchises, and regulatory compliance with health and safety standards. However, these challenges are accompanied by opportunities for innovation. For instance, Wellington’s strong focus on sustainability has led to the adoption of green practices such as water recycling systems in salons and the use of organic products sourced locally. Additionally, the city’s proximity to national parks and nature reserves provides hairdressers with a unique opportunity to market themselves as eco-conscious professionals aligned with New Zealand’s environmental ethos.</w:t>
      </w:r>
    </w:p>
    <w:bookmarkEnd w:id="24"/>
    <w:bookmarkStart w:id="25" w:name="educational-and-professional-development"/>
    <w:p>
      <w:pPr>
        <w:pStyle w:val="Heading2"/>
      </w:pPr>
      <w:r>
        <w:t xml:space="preserve">Educational and Professional Development</w:t>
      </w:r>
    </w:p>
    <w:p>
      <w:pPr>
        <w:pStyle w:val="FirstParagraph"/>
      </w:pPr>
      <w:r>
        <w:t xml:space="preserve">The training and certification of hairdressers in New Zealand Wellington are governed by the NZHA, which ensures that practitioners meet national standards. However, the city’s competitive market necessitates ongoing professional development. Many hairdressers in Wellington participate in workshops on advanced techniques, digital marketing for small businesses, and cross-cultural communication to cater to diverse clientele. Institutions such as Whitireia New Zealand and Ara Institute of Canterbury offer specialized courses tailored to the needs of Wellington’s beauty industry, further solidifying the region’s reputation as a center for skilled service providers.</w:t>
      </w:r>
    </w:p>
    <w:bookmarkEnd w:id="25"/>
    <w:bookmarkStart w:id="26" w:name="social-and-community-impact"/>
    <w:p>
      <w:pPr>
        <w:pStyle w:val="Heading2"/>
      </w:pPr>
      <w:r>
        <w:t xml:space="preserve">Social and Community Impact</w:t>
      </w:r>
    </w:p>
    <w:p>
      <w:pPr>
        <w:pStyle w:val="FirstParagraph"/>
      </w:pPr>
      <w:r>
        <w:t xml:space="preserve">The hairdresser profession in New Zealand Wellington extends its influence beyond economic and cultural domains into social spheres. Hair salons often function as community hubs where clients engage in informal networking, support groups, or discussions about local issues. During events such as the Wellington Arts Festival or Māori cultural celebrations, hairdressers collaborate with artists and designers to create themed hairstyles that reflect the city’s vibrant creative scene. This integration of professional services into social and cultural events underscores the multifaceted role of hairdressers in fostering community cohesion.</w:t>
      </w:r>
    </w:p>
    <w:bookmarkEnd w:id="26"/>
    <w:bookmarkStart w:id="27" w:name="conclusion"/>
    <w:p>
      <w:pPr>
        <w:pStyle w:val="Heading2"/>
      </w:pPr>
      <w:r>
        <w:t xml:space="preserve">Conclusion</w:t>
      </w:r>
    </w:p>
    <w:p>
      <w:pPr>
        <w:pStyle w:val="FirstParagraph"/>
      </w:pPr>
      <w:r>
        <w:t xml:space="preserve">In conclusion, the profession of the hairdresser in New Zealand Wellington embodies a dynamic interplay between tradition, innovation, and socio-economic factors. This abstract academic document has highlighted key aspects such as the economic contribution of hairdressers to Wellington’s service sector, their role in preserving cultural heritage through indigenous practices, and the challenges they face in an increasingly competitive market. Future research could explore the impact of digital technologies on client engagement or the long-term effects of sustainability initiatives on business models within this profession. As Wellington continues to evolve as a global city, its hairdressers remain integral to shaping both individual identities and collective cultural narratives.</w:t>
      </w:r>
    </w:p>
    <w:p>
      <w:pPr>
        <w:pStyle w:val="BodyText"/>
      </w:pPr>
      <w:r>
        <w:rPr>
          <w:bCs/>
          <w:b/>
        </w:rPr>
        <w:t xml:space="preserve">Keywords:</w:t>
      </w:r>
      <w:r>
        <w:t xml:space="preserve"> </w:t>
      </w:r>
      <w:r>
        <w:t xml:space="preserve">Hairdresser, New Zealand Wellington, Service Industry, Cultural Heritage,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New Zealand Wellington</dc:title>
  <dc:creator/>
  <dc:language>en</dc:language>
  <cp:keywords/>
  <dcterms:created xsi:type="dcterms:W3CDTF">2026-07-24T15:22:11Z</dcterms:created>
  <dcterms:modified xsi:type="dcterms:W3CDTF">2026-07-24T15:22:11Z</dcterms:modified>
</cp:coreProperties>
</file>

<file path=docProps/custom.xml><?xml version="1.0" encoding="utf-8"?>
<Properties xmlns="http://schemas.openxmlformats.org/officeDocument/2006/custom-properties" xmlns:vt="http://schemas.openxmlformats.org/officeDocument/2006/docPropsVTypes"/>
</file>