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Hairdresser</w:t>
      </w:r>
      <w:r>
        <w:t xml:space="preserve"> </w:t>
      </w:r>
      <w:r>
        <w:t xml:space="preserve">in</w:t>
      </w:r>
      <w:r>
        <w:t xml:space="preserve"> </w:t>
      </w:r>
      <w:r>
        <w:t xml:space="preserve">Pakistan</w:t>
      </w:r>
      <w:r>
        <w:t xml:space="preserve"> </w:t>
      </w:r>
      <w:r>
        <w:t xml:space="preserve">Islamabad</w:t>
      </w:r>
    </w:p>
    <w:p>
      <w:pPr>
        <w:pStyle w:val="FirstParagraph"/>
      </w:pPr>
      <w:r>
        <w:t xml:space="preserve">```html</w:t>
      </w:r>
    </w:p>
    <w:bookmarkStart w:id="26" w:name="X6fe95c8f865b012ffb9267d401bdf9d37132de4"/>
    <w:p>
      <w:pPr>
        <w:pStyle w:val="Heading1"/>
      </w:pPr>
      <w:r>
        <w:t xml:space="preserve">Abstract Academic Document: The Role and Challenges of Hairdressers in Pakistan, Islamabad</w:t>
      </w:r>
    </w:p>
    <w:p>
      <w:pPr>
        <w:pStyle w:val="FirstParagraph"/>
      </w:pPr>
      <w:r>
        <w:rPr>
          <w:bCs/>
          <w:b/>
        </w:rPr>
        <w:t xml:space="preserve">Abstract:</w:t>
      </w:r>
    </w:p>
    <w:p>
      <w:pPr>
        <w:pStyle w:val="BodyText"/>
      </w:pPr>
      <w:r>
        <w:t xml:space="preserve">In recent years, the profession of a hairdresser has gained increasing academic and economic significance, particularly in urban centers like Islamabad, Pakistan. This abstract explores the socio-economic and cultural dynamics surrounding hairdressers in Islamabad, highlighting their role as key contributors to both personal grooming and the local service economy. The study underscores the challenges faced by professionals in this sector while emphasizing opportunities for growth within a rapidly evolving market. By analyzing data from primary research conducted among hairdressers, clients, and industry stakeholders in Islamabad, this document provides a comprehensive overview of the profession’s current state and its potential future trajectory.</w:t>
      </w:r>
    </w:p>
    <w:bookmarkStart w:id="20" w:name="X8ce385ae4897edf6fce09030f64987332dd5d16"/>
    <w:p>
      <w:pPr>
        <w:pStyle w:val="Heading2"/>
      </w:pPr>
      <w:r>
        <w:t xml:space="preserve">Contextual Overview: Hairdresser as a Profession in Pakistan</w:t>
      </w:r>
    </w:p>
    <w:p>
      <w:pPr>
        <w:pStyle w:val="FirstParagraph"/>
      </w:pPr>
      <w:r>
        <w:t xml:space="preserve">The role of a hairdresser extends beyond mere hairstyling; it encompasses cosmetology, skincare, and customer service, making it a multifaceted profession. In Pakistan, particularly in the capital city of Islamabad, the demand for professional hairdressing services has surged due to urbanization and increased disposable income. Islamabad’s status as the political and administrative hub of Pakistan has attracted a diverse population, including expatriates and professionals from across the country. This demographic shift has created a vibrant market for beauty services, where hairdressers play a pivotal role in shaping personal identities and fostering cultural trends.</w:t>
      </w:r>
    </w:p>
    <w:p>
      <w:pPr>
        <w:pStyle w:val="BodyText"/>
      </w:pPr>
      <w:r>
        <w:t xml:space="preserve">However, despite its growing importance, the profession of hairdresser in Pakistan remains underrepresented in academic discourse. Limited formal training programs and socio-cultural stigmas have hindered the sector’s development. This study seeks to bridge this gap by examining the challenges faced by hairdressers in Islamabad and proposing strategies for their professional empowerment.</w:t>
      </w:r>
    </w:p>
    <w:bookmarkEnd w:id="20"/>
    <w:bookmarkStart w:id="21" w:name="X218e08366f79948d2ff55a2e5bab2473dc20fbc"/>
    <w:p>
      <w:pPr>
        <w:pStyle w:val="Heading2"/>
      </w:pPr>
      <w:r>
        <w:t xml:space="preserve">Methodology: Research Design for Academic Analysis</w:t>
      </w:r>
    </w:p>
    <w:p>
      <w:pPr>
        <w:pStyle w:val="FirstParagraph"/>
      </w:pPr>
      <w:r>
        <w:t xml:space="preserve">To gather insights, a mixed-methods approach was employed. Qualitative data were collected through semi-structured interviews with 30 licensed hairdressers operating in Islamabad’s commercial hubs, such as G-11 and F-5 sectors. Quantitative data were obtained via surveys distributed to 200 clients and stakeholders in salons, barbershops, and beauty centers. The research also included a review of existing literature on the beauty industry in Pakistan, with particular focus on Islamabad’s unique socio-economic context.</w:t>
      </w:r>
    </w:p>
    <w:p>
      <w:pPr>
        <w:pStyle w:val="BodyText"/>
      </w:pPr>
      <w:r>
        <w:t xml:space="preserve">The primary objectives of the study were to: (1) assess the professional standards and training requirements for hairdressers in Islamabad; (2) identify barriers to entry and career advancement within the sector; (3) evaluate client perceptions of service quality and pricing; and (4) explore future trends shaping the industry. By integrating these objectives, the research aimed to provide a holistic understanding of the hairdressing profession in Islamabad.</w:t>
      </w:r>
    </w:p>
    <w:bookmarkEnd w:id="21"/>
    <w:bookmarkStart w:id="22" w:name="Xe152ef6b74d8d6f7a85f6315550a1e6455bbe3a"/>
    <w:p>
      <w:pPr>
        <w:pStyle w:val="Heading2"/>
      </w:pPr>
      <w:r>
        <w:t xml:space="preserve">Key Findings: Challenges and Opportunities for Hairdressers</w:t>
      </w:r>
    </w:p>
    <w:p>
      <w:pPr>
        <w:pStyle w:val="FirstParagraph"/>
      </w:pPr>
      <w:r>
        <w:rPr>
          <w:bCs/>
          <w:b/>
        </w:rPr>
        <w:t xml:space="preserve">Lack of Formal Training:</w:t>
      </w:r>
      <w:r>
        <w:t xml:space="preserve"> </w:t>
      </w:r>
      <w:r>
        <w:t xml:space="preserve">A significant proportion (65%) of interviewed hairdressers reported receiving informal training through apprenticeships or family connections. Only 15% had completed formal certification courses, highlighting a critical gap in the availability of accredited programs in Islamabad. This lack of standardized education affects service quality and limits career progression for many professionals.</w:t>
      </w:r>
    </w:p>
    <w:p>
      <w:pPr>
        <w:pStyle w:val="BodyText"/>
      </w:pPr>
      <w:r>
        <w:rPr>
          <w:bCs/>
          <w:b/>
        </w:rPr>
        <w:t xml:space="preserve">Socio-Cultural Constraints:</w:t>
      </w:r>
      <w:r>
        <w:t xml:space="preserve"> </w:t>
      </w:r>
      <w:r>
        <w:t xml:space="preserve">In a conservative society like Pakistan, gender roles play a crucial role in shaping professional opportunities. Female hairdressers often face challenges such as restricted access to certain client demographics and limited work hours due to societal norms. Conversely, male hairdressers dominate the barbershop sector but may encounter competition from Western-style salons offering more diverse services.</w:t>
      </w:r>
    </w:p>
    <w:p>
      <w:pPr>
        <w:pStyle w:val="BodyText"/>
      </w:pPr>
      <w:r>
        <w:rPr>
          <w:bCs/>
          <w:b/>
        </w:rPr>
        <w:t xml:space="preserve">Economic Factors:</w:t>
      </w:r>
      <w:r>
        <w:t xml:space="preserve"> </w:t>
      </w:r>
      <w:r>
        <w:t xml:space="preserve">Despite these challenges, hairdressers in Islamabad contribute significantly to the local economy. Surveys indicated that 70% of clients prioritize affordability and accessibility when choosing a service provider. However, rising operational costs, including rent and equipment expenses, have forced many small salons to raise prices or close down.</w:t>
      </w:r>
    </w:p>
    <w:bookmarkEnd w:id="22"/>
    <w:bookmarkStart w:id="23" w:name="X57eb60af1584fdc8c8c39eb9bd4df11046f8287"/>
    <w:p>
      <w:pPr>
        <w:pStyle w:val="Heading2"/>
      </w:pPr>
      <w:r>
        <w:t xml:space="preserve">Cultural Dynamics: Hairdresser in Islamabad’s Urban Landscape</w:t>
      </w:r>
    </w:p>
    <w:p>
      <w:pPr>
        <w:pStyle w:val="FirstParagraph"/>
      </w:pPr>
      <w:r>
        <w:t xml:space="preserve">Islamabad’s urban culture is characterized by a blend of traditional and modern values. The demand for hairdressing services reflects this duality, with clients seeking both conventional styles (e.g., male beards, female hajibs) and contemporary trends such as color treatments or straightening. Hairdressers must navigate these cultural expectations while adapting to global beauty standards influenced by social media platforms like Instagram and TikTok.</w:t>
      </w:r>
    </w:p>
    <w:p>
      <w:pPr>
        <w:pStyle w:val="BodyText"/>
      </w:pPr>
      <w:r>
        <w:t xml:space="preserve">Interestingly, the presence of international beauty brands in Islamabad has elevated the perceived value of professional hairdressing. Clients often associate branded salons with higher quality, even if prices are significantly inflated. This trend underscores the need for local professionals to invest in branding and marketing strategies to remain competitive.</w:t>
      </w:r>
    </w:p>
    <w:bookmarkEnd w:id="23"/>
    <w:bookmarkStart w:id="24" w:name="economic-impact-and-future-prospects"/>
    <w:p>
      <w:pPr>
        <w:pStyle w:val="Heading2"/>
      </w:pPr>
      <w:r>
        <w:t xml:space="preserve">Economic Impact and Future Prospects</w:t>
      </w:r>
    </w:p>
    <w:p>
      <w:pPr>
        <w:pStyle w:val="FirstParagraph"/>
      </w:pPr>
      <w:r>
        <w:t xml:space="preserve">The hairdressing industry in Islamabad contributes to employment generation, particularly among women and youth. According to recent data, approximately 15,000 individuals are employed in the sector across the city’s 50+ salons and barbershops. However, the lack of government policies to regulate pricing or ensure hygiene standards poses risks for both clients and professionals.</w:t>
      </w:r>
    </w:p>
    <w:p>
      <w:pPr>
        <w:pStyle w:val="BodyText"/>
      </w:pPr>
      <w:r>
        <w:t xml:space="preserve">Future growth could be driven by initiatives such as: (1) establishing vocational training centers under public-private partnerships; (2) promoting local hairdressers through digital platforms; and (3) integrating eco-friendly practices into service offerings. Additionally, the rise of teleconsultations for styling advice during the pandemic has opened new avenues for innovation in the sector.</w:t>
      </w:r>
    </w:p>
    <w:bookmarkEnd w:id="24"/>
    <w:bookmarkStart w:id="25" w:name="X272957df328581059ba7a5859dcac03c40b89e3"/>
    <w:p>
      <w:pPr>
        <w:pStyle w:val="Heading2"/>
      </w:pPr>
      <w:r>
        <w:t xml:space="preserve">Conclusion: Toward a Professionalized Hairdressing Sector in Islamabad</w:t>
      </w:r>
    </w:p>
    <w:p>
      <w:pPr>
        <w:pStyle w:val="FirstParagraph"/>
      </w:pPr>
      <w:r>
        <w:t xml:space="preserve">This study confirms that hairdressers are integral to Islamabad’s service economy but face systemic challenges rooted in education, culture, and regulation. Addressing these issues requires collaboration among stakeholders, including the government, private sector, and academic institutions. By prioritizing professional training and cultural sensitivity, Islamabad can position itself as a leader in the regional beauty industry.</w:t>
      </w:r>
    </w:p>
    <w:p>
      <w:pPr>
        <w:pStyle w:val="BodyText"/>
      </w:pPr>
      <w:r>
        <w:t xml:space="preserve">Further research is needed to explore how digital technologies and global trends might reshape the role of hairdressers in Pakistan. Ultimately, this abstract serves as a foundational resource for policymakers, educators, and practitioners seeking to elevate the profession of hairdresser in Islamabad.</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Hairdresser in Pakistan Islamabad</dc:title>
  <dc:creator/>
  <dc:language>en</dc:language>
  <cp:keywords/>
  <dcterms:created xsi:type="dcterms:W3CDTF">2026-07-24T14:41:10Z</dcterms:created>
  <dcterms:modified xsi:type="dcterms:W3CDTF">2026-07-24T14:41:10Z</dcterms:modified>
</cp:coreProperties>
</file>

<file path=docProps/custom.xml><?xml version="1.0" encoding="utf-8"?>
<Properties xmlns="http://schemas.openxmlformats.org/officeDocument/2006/custom-properties" xmlns:vt="http://schemas.openxmlformats.org/officeDocument/2006/docPropsVTypes"/>
</file>