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a27f558c18ac5aab69f7723a2b75e1174332b9"/>
    <w:p>
      <w:pPr>
        <w:pStyle w:val="Heading1"/>
      </w:pPr>
      <w:r>
        <w:t xml:space="preserve">Abstract Academic: The Role of Hairdressers in Singapore Singapore</w:t>
      </w:r>
    </w:p>
    <w:p>
      <w:pPr>
        <w:pStyle w:val="FirstParagraph"/>
      </w:pPr>
      <w:r>
        <w:rPr>
          <w:bCs/>
          <w:b/>
        </w:rPr>
        <w:t xml:space="preserve">Abstract academic</w:t>
      </w:r>
      <w:r>
        <w:t xml:space="preserve"> </w:t>
      </w:r>
      <w:r>
        <w:t xml:space="preserve">research into the profession of</w:t>
      </w:r>
      <w:r>
        <w:t xml:space="preserve"> </w:t>
      </w:r>
      <w:r>
        <w:rPr>
          <w:bCs/>
          <w:b/>
        </w:rPr>
        <w:t xml:space="preserve">Hairdresser</w:t>
      </w:r>
      <w:r>
        <w:t xml:space="preserve">s within the unique socio-economic and cultural context of</w:t>
      </w:r>
      <w:r>
        <w:t xml:space="preserve"> </w:t>
      </w:r>
      <w:r>
        <w:rPr>
          <w:bCs/>
          <w:b/>
        </w:rPr>
        <w:t xml:space="preserve">Singapore Singapore</w:t>
      </w:r>
      <w:r>
        <w:t xml:space="preserve"> </w:t>
      </w:r>
      <w:r>
        <w:t xml:space="preserve">reveals a dynamic industry shaped by globalization, technological innovation, and regulatory frameworks. This study explores the multifaceted role of hairdressers in Singapore's service sector, emphasizing their contributions to personal aesthetics, cultural identity, and economic development. Given Singapore’s status as a global hub for commerce and tourism,</w:t>
      </w:r>
      <w:r>
        <w:t xml:space="preserve"> </w:t>
      </w:r>
      <w:r>
        <w:rPr>
          <w:bCs/>
          <w:b/>
        </w:rPr>
        <w:t xml:space="preserve">Hairdresser</w:t>
      </w:r>
      <w:r>
        <w:t xml:space="preserve">s operate within a competitive yet highly regulated environment that demands both technical expertise and adaptability. This</w:t>
      </w:r>
      <w:r>
        <w:t xml:space="preserve"> </w:t>
      </w:r>
      <w:r>
        <w:rPr>
          <w:bCs/>
          <w:b/>
        </w:rPr>
        <w:t xml:space="preserve">Abstract academic</w:t>
      </w:r>
      <w:r>
        <w:t xml:space="preserve"> </w:t>
      </w:r>
      <w:r>
        <w:t xml:space="preserve">analysis underscores the interplay between professional standards, consumer expectations, and the broader socio-political landscape of</w:t>
      </w:r>
      <w:r>
        <w:t xml:space="preserve"> </w:t>
      </w:r>
      <w:r>
        <w:rPr>
          <w:bCs/>
          <w:b/>
        </w:rPr>
        <w:t xml:space="preserve">Singapore Singapore</w:t>
      </w:r>
      <w:r>
        <w:t xml:space="preserve">.</w:t>
      </w:r>
    </w:p>
    <w:p>
      <w:pPr>
        <w:pStyle w:val="BodyText"/>
      </w:pPr>
      <w:r>
        <w:t xml:space="preserve">The hairdressing industry in</w:t>
      </w:r>
      <w:r>
        <w:t xml:space="preserve"> </w:t>
      </w:r>
      <w:r>
        <w:rPr>
          <w:bCs/>
          <w:b/>
        </w:rPr>
        <w:t xml:space="preserve">Singapore Singapore</w:t>
      </w:r>
      <w:r>
        <w:t xml:space="preserve"> </w:t>
      </w:r>
      <w:r>
        <w:t xml:space="preserve">is a vital component of the city-state’s service-oriented economy. With a population that values grooming and personal appearance, demand for high-quality hair services remains consistently high. However, the profession faces unique challenges, including intense competition among salons, stringent licensing requirements from regulatory bodies such as the</w:t>
      </w:r>
      <w:r>
        <w:t xml:space="preserve"> </w:t>
      </w:r>
      <w:r>
        <w:rPr>
          <w:bCs/>
          <w:b/>
        </w:rPr>
        <w:t xml:space="preserve">Hairdressing and Beauty Services (HBS) Council</w:t>
      </w:r>
      <w:r>
        <w:t xml:space="preserve">, and the need to cater to a diverse clientele influenced by global trends.</w:t>
      </w:r>
      <w:r>
        <w:t xml:space="preserve"> </w:t>
      </w:r>
      <w:r>
        <w:rPr>
          <w:bCs/>
          <w:b/>
        </w:rPr>
        <w:t xml:space="preserve">Hairdresser</w:t>
      </w:r>
      <w:r>
        <w:t xml:space="preserve">s in Singapore must navigate these pressures while adhering to hygiene standards enforced by the Health Sciences Authority (HSA) and maintaining a balance between traditional techniques and modern innovations.</w:t>
      </w:r>
    </w:p>
    <w:p>
      <w:pPr>
        <w:pStyle w:val="BodyText"/>
      </w:pPr>
      <w:r>
        <w:t xml:space="preserve">One of the defining characteristics of</w:t>
      </w:r>
      <w:r>
        <w:t xml:space="preserve"> </w:t>
      </w:r>
      <w:r>
        <w:rPr>
          <w:bCs/>
          <w:b/>
        </w:rPr>
        <w:t xml:space="preserve">Hairdresser</w:t>
      </w:r>
      <w:r>
        <w:t xml:space="preserve">s in</w:t>
      </w:r>
      <w:r>
        <w:t xml:space="preserve"> </w:t>
      </w:r>
      <w:r>
        <w:rPr>
          <w:bCs/>
          <w:b/>
        </w:rPr>
        <w:t xml:space="preserve">Singapore Singapore</w:t>
      </w:r>
      <w:r>
        <w:t xml:space="preserve"> </w:t>
      </w:r>
      <w:r>
        <w:t xml:space="preserve">is their ability to merge cultural sensitivity with technical skill. The city-state’s multicultural population—comprising Chinese, Malay, Indian, and expatriate communities—demands a nuanced approach to hair styling and color treatments. For instance, traditional practices such as the "shampoo" rituals in Chinese culture or the use of natural oils in Indian haircare are often integrated into modern services. Furthermore,</w:t>
      </w:r>
      <w:r>
        <w:t xml:space="preserve"> </w:t>
      </w:r>
      <w:r>
        <w:rPr>
          <w:bCs/>
          <w:b/>
        </w:rPr>
        <w:t xml:space="preserve">Hairdresser</w:t>
      </w:r>
      <w:r>
        <w:t xml:space="preserve">s must stay attuned to global trends while respecting local preferences, a duality that highlights their role as cultural intermediaries.</w:t>
      </w:r>
    </w:p>
    <w:p>
      <w:pPr>
        <w:pStyle w:val="BodyText"/>
      </w:pPr>
      <w:r>
        <w:t xml:space="preserve">Technological advancements have also transformed the profession in</w:t>
      </w:r>
      <w:r>
        <w:t xml:space="preserve"> </w:t>
      </w:r>
      <w:r>
        <w:rPr>
          <w:bCs/>
          <w:b/>
        </w:rPr>
        <w:t xml:space="preserve">Singapore Singapore</w:t>
      </w:r>
      <w:r>
        <w:t xml:space="preserve">. The adoption of AI-driven tools for hair analysis, laser hair removal systems, and digital booking platforms has redefined client interactions and service delivery. However, these innovations require</w:t>
      </w:r>
      <w:r>
        <w:t xml:space="preserve"> </w:t>
      </w:r>
      <w:r>
        <w:rPr>
          <w:bCs/>
          <w:b/>
        </w:rPr>
        <w:t xml:space="preserve">Hairdresser</w:t>
      </w:r>
      <w:r>
        <w:t xml:space="preserve">s to engage in continuous learning to remain competitive. Institutions like the Singapore Institute of Technology (SIT) and the International Beauty &amp; Hair Academy (IBHA) offer specialized courses that blend traditional training with digital literacy, ensuring practitioners are equipped for an evolving industry.</w:t>
      </w:r>
    </w:p>
    <w:p>
      <w:pPr>
        <w:pStyle w:val="BodyText"/>
      </w:pPr>
      <w:r>
        <w:t xml:space="preserve">Economically,</w:t>
      </w:r>
      <w:r>
        <w:t xml:space="preserve"> </w:t>
      </w:r>
      <w:r>
        <w:rPr>
          <w:bCs/>
          <w:b/>
        </w:rPr>
        <w:t xml:space="preserve">Singapore Singapore</w:t>
      </w:r>
      <w:r>
        <w:t xml:space="preserve"> </w:t>
      </w:r>
      <w:r>
        <w:t xml:space="preserve">presents both opportunities and constraints for</w:t>
      </w:r>
      <w:r>
        <w:t xml:space="preserve"> </w:t>
      </w:r>
      <w:r>
        <w:rPr>
          <w:bCs/>
          <w:b/>
        </w:rPr>
        <w:t xml:space="preserve">Hairdresser</w:t>
      </w:r>
      <w:r>
        <w:t xml:space="preserve">s. The city’s tourism sector drives demand for temporary or luxury services, such as bridal styling or avant-garde haircuts. However, rising operational costs—including rent in prime locations like Orchard Road or Marina Bay—pose financial challenges. To mitigate these risks, many salons focus on niche markets, such as eco-friendly products or men’s grooming services tailored to the growing male demographic. Additionally, the gig economy has introduced freelance</w:t>
      </w:r>
      <w:r>
        <w:t xml:space="preserve"> </w:t>
      </w:r>
      <w:r>
        <w:rPr>
          <w:bCs/>
          <w:b/>
        </w:rPr>
        <w:t xml:space="preserve">Hairdresser</w:t>
      </w:r>
      <w:r>
        <w:t xml:space="preserve">s and mobile salons, offering flexible work arrangements that align with Singapore’s fast-paced lifestyle.</w:t>
      </w:r>
    </w:p>
    <w:p>
      <w:pPr>
        <w:pStyle w:val="BodyText"/>
      </w:pPr>
      <w:r>
        <w:t xml:space="preserve">Regulatory compliance is another critical aspect of the profession in</w:t>
      </w:r>
      <w:r>
        <w:t xml:space="preserve"> </w:t>
      </w:r>
      <w:r>
        <w:rPr>
          <w:bCs/>
          <w:b/>
        </w:rPr>
        <w:t xml:space="preserve">Singapore Singapore</w:t>
      </w:r>
      <w:r>
        <w:t xml:space="preserve">. The HBS Council mandates that all practitioners hold valid licenses, undergo periodic training, and adhere to strict hygiene protocols. This ensures a high standard of service while protecting public health. However, the bureaucratic processes involved can be burdensome for small salons or independent</w:t>
      </w:r>
      <w:r>
        <w:t xml:space="preserve"> </w:t>
      </w:r>
      <w:r>
        <w:rPr>
          <w:bCs/>
          <w:b/>
        </w:rPr>
        <w:t xml:space="preserve">Hairdresser</w:t>
      </w:r>
      <w:r>
        <w:t xml:space="preserve">s. Critics argue that while regulations enhance professionalism, they may also create barriers to entry for aspiring entrepreneurs.</w:t>
      </w:r>
    </w:p>
    <w:p>
      <w:pPr>
        <w:pStyle w:val="BodyText"/>
      </w:pPr>
      <w:r>
        <w:t xml:space="preserve">Culturally,</w:t>
      </w:r>
      <w:r>
        <w:t xml:space="preserve"> </w:t>
      </w:r>
      <w:r>
        <w:rPr>
          <w:bCs/>
          <w:b/>
        </w:rPr>
        <w:t xml:space="preserve">Singapore Singapore</w:t>
      </w:r>
      <w:r>
        <w:t xml:space="preserve"> </w:t>
      </w:r>
      <w:r>
        <w:t xml:space="preserve">has become a melting pot of global hair trends, with local practitioners often acting as trendsetters. For example, the rise of "Korean beauty" aesthetics—characterized by voluminous haircuts and subtle coloring—has been embraced by Singaporean clients. Simultaneously,</w:t>
      </w:r>
      <w:r>
        <w:t xml:space="preserve"> </w:t>
      </w:r>
      <w:r>
        <w:rPr>
          <w:bCs/>
          <w:b/>
        </w:rPr>
        <w:t xml:space="preserve">Hairdresser</w:t>
      </w:r>
      <w:r>
        <w:t xml:space="preserve">s are increasingly incorporating sustainability into their practices, reflecting global movements toward eco-conscious consumerism. Initiatives such as using organic products, reducing chemical waste, and promoting recycling have gained traction in response to public awareness campaigns led by organizations like the National Environment Agency (NEA).</w:t>
      </w:r>
    </w:p>
    <w:p>
      <w:pPr>
        <w:pStyle w:val="BodyText"/>
      </w:pPr>
      <w:r>
        <w:t xml:space="preserve">Despite these developments, challenges persist. The profession’s reliance on face-to-face interactions has been disrupted by the pandemic, necessitating adaptations such as virtual consultations and online marketing. Moreover,</w:t>
      </w:r>
      <w:r>
        <w:t xml:space="preserve"> </w:t>
      </w:r>
      <w:r>
        <w:rPr>
          <w:bCs/>
          <w:b/>
        </w:rPr>
        <w:t xml:space="preserve">Hairdresser</w:t>
      </w:r>
      <w:r>
        <w:t xml:space="preserve">s in</w:t>
      </w:r>
      <w:r>
        <w:t xml:space="preserve"> </w:t>
      </w:r>
      <w:r>
        <w:rPr>
          <w:bCs/>
          <w:b/>
        </w:rPr>
        <w:t xml:space="preserve">Singapore Singapore</w:t>
      </w:r>
      <w:r>
        <w:t xml:space="preserve"> </w:t>
      </w:r>
      <w:r>
        <w:t xml:space="preserve">must contend with the psychological pressures of high client expectations and the need for constant self-promotion in a saturated market. Mental health support for practitioners remains an under-discussed topic, highlighting a gap in industry resources.</w:t>
      </w:r>
    </w:p>
    <w:p>
      <w:pPr>
        <w:pStyle w:val="BodyText"/>
      </w:pPr>
      <w:r>
        <w:t xml:space="preserve">In conclusion,</w:t>
      </w:r>
      <w:r>
        <w:t xml:space="preserve"> </w:t>
      </w:r>
      <w:r>
        <w:rPr>
          <w:bCs/>
          <w:b/>
        </w:rPr>
        <w:t xml:space="preserve">Hairdresser</w:t>
      </w:r>
      <w:r>
        <w:t xml:space="preserve">s in</w:t>
      </w:r>
      <w:r>
        <w:t xml:space="preserve"> </w:t>
      </w:r>
      <w:r>
        <w:rPr>
          <w:bCs/>
          <w:b/>
        </w:rPr>
        <w:t xml:space="preserve">Singapore Singapore</w:t>
      </w:r>
      <w:r>
        <w:t xml:space="preserve"> </w:t>
      </w:r>
      <w:r>
        <w:t xml:space="preserve">operate within a complex ecosystem where cultural diversity, technological innovation, and regulatory oversight converge. Their role extends beyond mere aesthetics to encompass economic contributions, social integration, and public health responsibilities. This</w:t>
      </w:r>
      <w:r>
        <w:t xml:space="preserve"> </w:t>
      </w:r>
      <w:r>
        <w:rPr>
          <w:bCs/>
          <w:b/>
        </w:rPr>
        <w:t xml:space="preserve">Abstract academic</w:t>
      </w:r>
      <w:r>
        <w:t xml:space="preserve"> </w:t>
      </w:r>
      <w:r>
        <w:t xml:space="preserve">analysis underscores the need for further research into the evolving dynamics of the profession in</w:t>
      </w:r>
      <w:r>
        <w:t xml:space="preserve"> </w:t>
      </w:r>
      <w:r>
        <w:rPr>
          <w:bCs/>
          <w:b/>
        </w:rPr>
        <w:t xml:space="preserve">Singapore Singapore</w:t>
      </w:r>
      <w:r>
        <w:t xml:space="preserve">, particularly as it relates to sustainability, mental well-being, and global influence. As the city-state continues to evolve as a cosmopolitan hub, hairdressers will remain pivotal in shaping its identity—one haircut at a time.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2026-07-24T04:56:09Z</dcterms:created>
  <dcterms:modified xsi:type="dcterms:W3CDTF">2026-07-24T04:56:09Z</dcterms:modified>
</cp:coreProperties>
</file>

<file path=docProps/custom.xml><?xml version="1.0" encoding="utf-8"?>
<Properties xmlns="http://schemas.openxmlformats.org/officeDocument/2006/custom-properties" xmlns:vt="http://schemas.openxmlformats.org/officeDocument/2006/docPropsVTypes"/>
</file>