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Hairdressers</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29" w:name="X2a732cd04e7040b704ad302e533f9e78bbfb674"/>
    <w:p>
      <w:pPr>
        <w:pStyle w:val="Heading1"/>
      </w:pPr>
      <w:r>
        <w:t xml:space="preserve">Abstract Academic Document: The Role of Hairdressers in Sri Lanka, Colombo</w:t>
      </w:r>
    </w:p>
    <w:p>
      <w:pPr>
        <w:pStyle w:val="FirstParagraph"/>
      </w:pPr>
      <w:r>
        <w:t xml:space="preserve">The profession of a hairdresser holds significant cultural, economic, and social importance within the urban landscape of Sri Lanka’s capital city, Colombo. This academic document explores the multifaceted role of hairdressers in Colombo, emphasizing their contributions to local economies, cultural traditions, and modern beauty industries. With over 20 years of rapid urbanization and globalization influencing consumer behavior, Colombo has emerged as a hub for diverse beauty services, including hairstyling. The hairdressing sector in Colombo is not merely a service industry but a critical component of the city’s socio-economic framework, reflecting both traditional practices and contemporary trends.</w:t>
      </w:r>
    </w:p>
    <w:bookmarkStart w:id="20" w:name="Xba8be1466d75a7d836cf30a202a8c583ae1ae9a"/>
    <w:p>
      <w:pPr>
        <w:pStyle w:val="Heading2"/>
      </w:pPr>
      <w:r>
        <w:t xml:space="preserve">Introduction to Hairdressing in Sri Lanka</w:t>
      </w:r>
    </w:p>
    <w:p>
      <w:pPr>
        <w:pStyle w:val="FirstParagraph"/>
      </w:pPr>
      <w:r>
        <w:t xml:space="preserve">Sri Lanka, known for its rich cultural heritage, has long revered hair as an integral aspect of identity. From ancient Ayurvedic texts to modern salons, the practice of hairstyling has evolved significantly. Colombo, as the commercial and administrative center of Sri Lanka, represents a unique convergence of traditional and global influences on hairdressing practices. The city’s cosmopolitan nature has led to a demand for both indigenous techniques and international hairstyles, creating a dynamic environment for hairdressers.</w:t>
      </w:r>
    </w:p>
    <w:bookmarkEnd w:id="20"/>
    <w:bookmarkStart w:id="21" w:name="Xc8b241778be8dacf68f4a5808a1ae9cf71d375b"/>
    <w:p>
      <w:pPr>
        <w:pStyle w:val="Heading2"/>
      </w:pPr>
      <w:r>
        <w:t xml:space="preserve">Economic Contributions of Hairdressers in Colombo</w:t>
      </w:r>
    </w:p>
    <w:p>
      <w:pPr>
        <w:pStyle w:val="FirstParagraph"/>
      </w:pPr>
      <w:r>
        <w:t xml:space="preserve">The economic impact of hairdressers in Colombo cannot be overstated. According to recent studies by the Sri Lanka Institute of Business Studies, the beauty and personal care sector contributes approximately 4% to Sri Lanka’s GDP. In Colombo alone, thousands of salons and barbershops operate across neighborhoods such as Fort, Pettah, and Bambalapitiya, generating substantial employment opportunities for skilled professionals. Hairdressers in Colombo often work as independent entrepreneurs or within small enterprises, providing services ranging from traditional haircuts to avant-garde styling. The sector also supports ancillary businesses, including the supply of hair products and equipment.</w:t>
      </w:r>
    </w:p>
    <w:bookmarkEnd w:id="21"/>
    <w:bookmarkStart w:id="22" w:name="Xa830d7f391c62903ba65307b057ebb782256b91"/>
    <w:p>
      <w:pPr>
        <w:pStyle w:val="Heading2"/>
      </w:pPr>
      <w:r>
        <w:t xml:space="preserve">Cultural Significance of Hairdressing in Colombo</w:t>
      </w:r>
    </w:p>
    <w:p>
      <w:pPr>
        <w:pStyle w:val="FirstParagraph"/>
      </w:pPr>
      <w:r>
        <w:t xml:space="preserve">Colombo’s cultural diversity is mirrored in its hairstyling traditions. Traditional Sri Lankan hairstyles, such as the "Kandyan" or "Sinhalese" styles, are often preserved by local hairdressers who specialize in heritage techniques. These styles are frequently seen during religious festivals, weddings, and other ceremonial events. Additionally, the influence of South Indian and Southeast Asian cultures has introduced new patterns and practices into Colombo’s hairdressing industry. The role of a hairdresser in Colombo thus extends beyond aesthetics to encompass cultural preservation and identity.</w:t>
      </w:r>
    </w:p>
    <w:bookmarkEnd w:id="22"/>
    <w:bookmarkStart w:id="23" w:name="X80655f6956de8d83e1470f02b6acbc826f7f61f"/>
    <w:p>
      <w:pPr>
        <w:pStyle w:val="Heading2"/>
      </w:pPr>
      <w:r>
        <w:t xml:space="preserve">Challenges Faced by Hairdressers in Colombo</w:t>
      </w:r>
    </w:p>
    <w:p>
      <w:pPr>
        <w:pStyle w:val="FirstParagraph"/>
      </w:pPr>
      <w:r>
        <w:t xml:space="preserve">Despite its growth, the hairdressing profession in Colombo faces several challenges. Rapid urbanization has led to increased competition from international chain salons offering standardized services at competitive prices. Additionally, the lack of formal training programs for aspiring hairdressers remains a barrier to entry. Many practitioners learn through apprenticeships, which may not always align with modern industry standards or safety regulations. The rise of online platforms and social media has also shifted consumer expectations, requiring hairdressers to adapt quickly to digital marketing and virtual consultations.</w:t>
      </w:r>
    </w:p>
    <w:bookmarkEnd w:id="23"/>
    <w:bookmarkStart w:id="24" w:name="X017a915269c8ca789befa4e76c83e0935a97809"/>
    <w:p>
      <w:pPr>
        <w:pStyle w:val="Heading2"/>
      </w:pPr>
      <w:r>
        <w:t xml:space="preserve">Technological Advancements in Colombo’s Hairdressing Sector</w:t>
      </w:r>
    </w:p>
    <w:p>
      <w:pPr>
        <w:pStyle w:val="FirstParagraph"/>
      </w:pPr>
      <w:r>
        <w:t xml:space="preserve">The integration of technology has transformed the hairdressing landscape in Colombo. Modern salons now employ tools such as laser hair removal devices, ionic straighteners, and eco-friendly hair products to meet global standards. Social media platforms like Instagram and Facebook have become essential marketing tools for local hairdressers to showcase portfolios, attract clients, and collaborate with influencers. Moreover, the adoption of online booking systems has streamlined operations for salons in Colombo’s bustling neighborhoods.</w:t>
      </w:r>
    </w:p>
    <w:bookmarkEnd w:id="24"/>
    <w:bookmarkStart w:id="25" w:name="Xec2759c228d7112d71fe92c31a70538abd0ff8d"/>
    <w:p>
      <w:pPr>
        <w:pStyle w:val="Heading2"/>
      </w:pPr>
      <w:r>
        <w:t xml:space="preserve">Educational Opportunities and Professional Development</w:t>
      </w:r>
    </w:p>
    <w:p>
      <w:pPr>
        <w:pStyle w:val="FirstParagraph"/>
      </w:pPr>
      <w:r>
        <w:t xml:space="preserve">Recognizing the need for formal education, institutions such as the Sri Lanka Institute of Hairdressing and Beauty have introduced certification courses tailored to Colombo’s market demands. These programs emphasize both technical skills and customer service, preparing trainees for careers in an increasingly competitive industry. However, access to such training remains uneven, with many aspiring hairdressers from lower-income backgrounds struggling to afford tuition fees.</w:t>
      </w:r>
    </w:p>
    <w:bookmarkEnd w:id="25"/>
    <w:bookmarkStart w:id="26" w:name="Xd35d763295688f4746da2ae62c5f9bb3403cd10"/>
    <w:p>
      <w:pPr>
        <w:pStyle w:val="Heading2"/>
      </w:pPr>
      <w:r>
        <w:t xml:space="preserve">Sustainability and Ethical Practices in Colombo’s Hairdressing Industry</w:t>
      </w:r>
    </w:p>
    <w:p>
      <w:pPr>
        <w:pStyle w:val="FirstParagraph"/>
      </w:pPr>
      <w:r>
        <w:t xml:space="preserve">As global awareness of environmental issues grows, sustainability has become a key concern for Colombo’s hairdressers. Many salons are adopting eco-friendly practices, such as using biodegradable products, reducing plastic waste, and sourcing locally produced ingredients. This shift aligns with Sri Lanka’s broader goals to promote green industries and reduce carbon footprints in urban areas.</w:t>
      </w:r>
    </w:p>
    <w:bookmarkEnd w:id="26"/>
    <w:bookmarkStart w:id="27" w:name="X98ad6714195d7bc5114a248d0c7ec3a9343318d"/>
    <w:p>
      <w:pPr>
        <w:pStyle w:val="Heading2"/>
      </w:pPr>
      <w:r>
        <w:t xml:space="preserve">Future Outlook for Hairdressers in Colombo</w:t>
      </w:r>
    </w:p>
    <w:p>
      <w:pPr>
        <w:pStyle w:val="FirstParagraph"/>
      </w:pPr>
      <w:r>
        <w:t xml:space="preserve">The future of hairdressing in Colombo appears promising, provided that stakeholders address existing challenges. Strengthening vocational training programs, fostering innovation through technology, and promoting cultural heritage will be critical. Additionally, government support for small businesses and stricter regulations on health and safety standards could enhance the sector’s credibility. As Colombo continues to grow as a regional hub for tourism and business, hairdressers are poised to play an even more significant role in shaping the city’s image.</w:t>
      </w:r>
    </w:p>
    <w:bookmarkEnd w:id="27"/>
    <w:bookmarkStart w:id="28" w:name="conclusion"/>
    <w:p>
      <w:pPr>
        <w:pStyle w:val="Heading2"/>
      </w:pPr>
      <w:r>
        <w:t xml:space="preserve">Conclusion</w:t>
      </w:r>
    </w:p>
    <w:p>
      <w:pPr>
        <w:pStyle w:val="FirstParagraph"/>
      </w:pPr>
      <w:r>
        <w:t xml:space="preserve">In conclusion, hairdressers in Sri Lanka’s Colombo represent a vital intersection of tradition and modernity. Their contributions extend beyond personal grooming to encompass economic development, cultural preservation, and community engagement. As the city navigates the complexities of globalization, the hairdressing profession must evolve while remaining rooted in its unique identity. By addressing challenges through education, technology, and policy reforms, Colombo’s hairdressers can continue to thrive as indispensable pillars of urban life.</w:t>
      </w:r>
    </w:p>
    <w:p>
      <w:pPr>
        <w:pStyle w:val="BodyText"/>
      </w:pPr>
      <w:r>
        <w:rPr>
          <w:bCs/>
          <w:b/>
        </w:rPr>
        <w:t xml:space="preserve">Keywords:</w:t>
      </w:r>
      <w:r>
        <w:t xml:space="preserve"> </w:t>
      </w:r>
      <w:r>
        <w:t xml:space="preserve">Hairdresser, Sri Lanka Colombo, Academic Document</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Hairdressers in Sri Lanka, Colombo</dc:title>
  <dc:creator/>
  <dc:language>en</dc:language>
  <cp:keywords/>
  <dcterms:created xsi:type="dcterms:W3CDTF">2026-07-24T07:08:13Z</dcterms:created>
  <dcterms:modified xsi:type="dcterms:W3CDTF">2026-07-24T07:08:13Z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