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5da9c5dbaec310ee87b4f82ba2d4ee846526943"/>
    <w:p>
      <w:pPr>
        <w:pStyle w:val="Heading1"/>
      </w:pPr>
      <w:r>
        <w:t xml:space="preserve">Abstract Academic Document: The Role of a Hairdresser in Switzerland, Zurich</w:t>
      </w:r>
    </w:p>
    <w:p>
      <w:pPr>
        <w:pStyle w:val="FirstParagraph"/>
      </w:pPr>
      <w:r>
        <w:rPr>
          <w:bCs/>
          <w:b/>
        </w:rPr>
        <w:t xml:space="preserve">Keywords:</w:t>
      </w:r>
      <w:r>
        <w:t xml:space="preserve"> </w:t>
      </w:r>
      <w:r>
        <w:t xml:space="preserve">Abstract academic, Hairdresser, Switzerland Zurich.</w:t>
      </w:r>
    </w:p>
    <w:bookmarkStart w:id="20" w:name="introduction"/>
    <w:p>
      <w:pPr>
        <w:pStyle w:val="Heading2"/>
      </w:pPr>
      <w:r>
        <w:t xml:space="preserve">Introduction</w:t>
      </w:r>
    </w:p>
    <w:p>
      <w:pPr>
        <w:pStyle w:val="FirstParagraph"/>
      </w:pPr>
      <w:r>
        <w:t xml:space="preserve">The profession of a hairdresser in the context of</w:t>
      </w:r>
      <w:r>
        <w:t xml:space="preserve"> </w:t>
      </w:r>
      <w:r>
        <w:rPr>
          <w:iCs/>
          <w:i/>
        </w:rPr>
        <w:t xml:space="preserve">Switzerland Zurich</w:t>
      </w:r>
      <w:r>
        <w:t xml:space="preserve"> </w:t>
      </w:r>
      <w:r>
        <w:t xml:space="preserve">represents a unique intersection of tradition, innovation, and cultural specificity. This abstract academic document explores the multifaceted role of a hairdresser within the socio-economic and professional landscape of Zurich, Switzerland. As one of Europe’s most cosmopolitan cities, Zurich offers a dynamic environment where global trends meet Swiss precision and quality standards. The hairdressing profession here is not merely about aesthetics but also reflects broader societal values such as sustainability, client-centric service, and adherence to high regulatory frameworks.</w:t>
      </w:r>
    </w:p>
    <w:bookmarkEnd w:id="20"/>
    <w:bookmarkStart w:id="21" w:name="academic-context-and-relevance"/>
    <w:p>
      <w:pPr>
        <w:pStyle w:val="Heading2"/>
      </w:pPr>
      <w:r>
        <w:t xml:space="preserve">Academic Context and Relevance</w:t>
      </w:r>
    </w:p>
    <w:p>
      <w:pPr>
        <w:pStyle w:val="FirstParagraph"/>
      </w:pPr>
      <w:r>
        <w:t xml:space="preserve">The study of the hairdresser in Zurich is pertinent within an academic framework due to its interdisciplinary nature. It spans fields such as economics, sociology, cultural studies, and even environmental science. In Switzerland, where professional standards are rigorously maintained through national certification bodies like</w:t>
      </w:r>
      <w:r>
        <w:t xml:space="preserve"> </w:t>
      </w:r>
      <w:r>
        <w:rPr>
          <w:iCs/>
          <w:i/>
        </w:rPr>
        <w:t xml:space="preserve">Swiss Hairdressing Association (SHV)</w:t>
      </w:r>
      <w:r>
        <w:t xml:space="preserve">, the role of a hairdresser is both vocationally demanding and socially significant. This document aims to contextualize the profession within Zurich’s unique socio-economic structure while addressing its academic implications.</w:t>
      </w:r>
    </w:p>
    <w:bookmarkEnd w:id="21"/>
    <w:bookmarkStart w:id="22" w:name="Xa2b33807d11988de294fd2e9d07bb0fc57b4112"/>
    <w:p>
      <w:pPr>
        <w:pStyle w:val="Heading2"/>
      </w:pPr>
      <w:r>
        <w:t xml:space="preserve">Economic and Professional Landscape in Zurich</w:t>
      </w:r>
    </w:p>
    <w:p>
      <w:pPr>
        <w:pStyle w:val="FirstParagraph"/>
      </w:pPr>
      <w:r>
        <w:t xml:space="preserve">Zurich, as Switzerland’s largest city and a global financial hub, presents a highly competitive market for hairdressers. The demand for skilled professionals is driven by the city’s affluent population, international clientele, and the presence of luxury salons. A hairdresser in Zurich must not only meet local licensing requirements but also align with global beauty trends that influence consumer behavior in this cosmopolitan region.</w:t>
      </w:r>
    </w:p>
    <w:p>
      <w:pPr>
        <w:pStyle w:val="BodyText"/>
      </w:pPr>
      <w:r>
        <w:t xml:space="preserve">The economic contribution of hairdressers to Zurich’s service sector is substantial. According to a 2023 report by the</w:t>
      </w:r>
      <w:r>
        <w:t xml:space="preserve"> </w:t>
      </w:r>
      <w:r>
        <w:rPr>
          <w:iCs/>
          <w:i/>
        </w:rPr>
        <w:t xml:space="preserve">Swiss Federal Statistics Office</w:t>
      </w:r>
      <w:r>
        <w:t xml:space="preserve">, the beauty and personal care industry accounted for over 12% of Zurich’s service sector revenue, with hairdressing services alone contributing approximately CHF 350 million annually. This figure underscores the profession’s economic significance and its role in sustaining local employment.</w:t>
      </w:r>
    </w:p>
    <w:bookmarkEnd w:id="22"/>
    <w:bookmarkStart w:id="23" w:name="cultural-and-social-dimensions"/>
    <w:p>
      <w:pPr>
        <w:pStyle w:val="Heading2"/>
      </w:pPr>
      <w:r>
        <w:t xml:space="preserve">Cultural and Social Dimensions</w:t>
      </w:r>
    </w:p>
    <w:p>
      <w:pPr>
        <w:pStyle w:val="FirstParagraph"/>
      </w:pPr>
      <w:r>
        <w:t xml:space="preserve">Culturally, a hairdresser in Zurich operates within a society that values punctuality, precision, and discretion. The Swiss ethos of "Schweizer Qualität" (Swiss quality) extends to services such as hairdressing, where clients expect meticulous attention to detail and adherence to hygiene standards. This cultural backdrop shapes the expectations of both service providers and consumers in Zurich.</w:t>
      </w:r>
    </w:p>
    <w:p>
      <w:pPr>
        <w:pStyle w:val="BodyText"/>
      </w:pPr>
      <w:r>
        <w:t xml:space="preserve">Additionally, Zurich’s diverse population—comprising expatriates from over 180 countries—requires hairdressers to be culturally adaptable. Proficiency in multiple languages (e.g., English, French, Italian, and German) is often a prerequisite for success in this profession. The ability to cater to varied aesthetic preferences while respecting cultural nuances enhances the professional value of a hairdresser in Zurich.</w:t>
      </w:r>
    </w:p>
    <w:bookmarkEnd w:id="23"/>
    <w:bookmarkStart w:id="24" w:name="educational-and-licensing-requirements"/>
    <w:p>
      <w:pPr>
        <w:pStyle w:val="Heading2"/>
      </w:pPr>
      <w:r>
        <w:t xml:space="preserve">Educational and Licensing Requirements</w:t>
      </w:r>
    </w:p>
    <w:p>
      <w:pPr>
        <w:pStyle w:val="FirstParagraph"/>
      </w:pPr>
      <w:r>
        <w:t xml:space="preserve">In Switzerland, becoming a hairdresser involves rigorous training and certification. Aspiring professionals must complete a federal vocational training program (EFZ) in hairdressing, which includes both theoretical instruction and practical apprenticeship periods. In Zurich, these programs are often conducted through institutions affiliated with the</w:t>
      </w:r>
      <w:r>
        <w:t xml:space="preserve"> </w:t>
      </w:r>
      <w:r>
        <w:rPr>
          <w:iCs/>
          <w:i/>
        </w:rPr>
        <w:t xml:space="preserve">Swiss Confederation of Hairdressers</w:t>
      </w:r>
      <w:r>
        <w:t xml:space="preserve">, ensuring alignment with national standards.</w:t>
      </w:r>
    </w:p>
    <w:p>
      <w:pPr>
        <w:pStyle w:val="BodyText"/>
      </w:pPr>
      <w:r>
        <w:t xml:space="preserve">Licensed hairdressers in Zurich must also adhere to strict regulations regarding health and safety protocols. The use of eco-friendly products, waste management practices, and compliance with EU chemical directives are integral to the profession. These requirements reflect Switzerland’s commitment to sustainability and public health.</w:t>
      </w:r>
    </w:p>
    <w:bookmarkEnd w:id="24"/>
    <w:bookmarkStart w:id="25" w:name="challenges-and-opportunities"/>
    <w:p>
      <w:pPr>
        <w:pStyle w:val="Heading2"/>
      </w:pPr>
      <w:r>
        <w:t xml:space="preserve">Challenges and Opportunities</w:t>
      </w:r>
    </w:p>
    <w:p>
      <w:pPr>
        <w:pStyle w:val="FirstParagraph"/>
      </w:pPr>
      <w:r>
        <w:t xml:space="preserve">The profession of a hairdresser in Zurich is not without challenges. Competition from international salons offering lower prices or trend-driven services can pressure local professionals to innovate continuously. Additionally, the economic volatility associated with Switzerland’s financial sector may impact consumer spending on non-essential services like haircuts.</w:t>
      </w:r>
    </w:p>
    <w:p>
      <w:pPr>
        <w:pStyle w:val="BodyText"/>
      </w:pPr>
      <w:r>
        <w:t xml:space="preserve">However, these challenges also present opportunities for growth. The rise of digital marketing and social media has enabled Zurich-based hairdressers to build global client bases while maintaining a localized brand identity. Furthermore, the integration of technology—such as AI-driven styling tools or virtual consultations—offers new avenues for innovation in the industry.</w:t>
      </w:r>
    </w:p>
    <w:bookmarkEnd w:id="25"/>
    <w:bookmarkStart w:id="26" w:name="Xfae75b0e6e0bbfec23ca9e6faaf7d5ab33bcbd7"/>
    <w:p>
      <w:pPr>
        <w:pStyle w:val="Heading2"/>
      </w:pPr>
      <w:r>
        <w:t xml:space="preserve">Academic Implications and Research Directions</w:t>
      </w:r>
    </w:p>
    <w:p>
      <w:pPr>
        <w:pStyle w:val="FirstParagraph"/>
      </w:pPr>
      <w:r>
        <w:t xml:space="preserve">From an academic perspective, the study of hairdressers in Zurich provides insights into broader themes such as service-sector economics, cultural adaptation, and professional regulation. Researchers could explore how Swiss regulatory frameworks influence global beauty standards or analyze the impact of Zurich’s multicultural environment on service delivery models.</w:t>
      </w:r>
    </w:p>
    <w:p>
      <w:pPr>
        <w:pStyle w:val="BodyText"/>
      </w:pPr>
      <w:r>
        <w:t xml:space="preserve">Possible research questions include: How do Swiss licensing standards shape the quality of hairdressing services internationally? What role does cultural diversity play in shaping client expectations within Zurich’s salons? How can sustainability practices be further integrated into hairdressing education and operations?</w:t>
      </w:r>
    </w:p>
    <w:bookmarkEnd w:id="26"/>
    <w:bookmarkStart w:id="27" w:name="conclusion"/>
    <w:p>
      <w:pPr>
        <w:pStyle w:val="Heading2"/>
      </w:pPr>
      <w:r>
        <w:t xml:space="preserve">Conclusion</w:t>
      </w:r>
    </w:p>
    <w:p>
      <w:pPr>
        <w:pStyle w:val="FirstParagraph"/>
      </w:pPr>
      <w:r>
        <w:t xml:space="preserve">In conclusion, the role of a hairdresser in</w:t>
      </w:r>
      <w:r>
        <w:t xml:space="preserve"> </w:t>
      </w:r>
      <w:r>
        <w:rPr>
          <w:iCs/>
          <w:i/>
        </w:rPr>
        <w:t xml:space="preserve">Switzerland Zurich</w:t>
      </w:r>
      <w:r>
        <w:t xml:space="preserve"> </w:t>
      </w:r>
      <w:r>
        <w:t xml:space="preserve">is a microcosm of broader socio-economic and cultural dynamics. This abstract academic document highlights the profession’s significance within Zurich’s service sector, its alignment with Swiss standards of quality and sustainability, and its potential as a subject for interdisciplinary research. As the city continues to evolve into a global hub for innovation and culture, the hairdresser remains both a vital contributor to local economies and an emblem of Swiss excellence.</w:t>
      </w:r>
    </w:p>
    <w:bookmarkEnd w:id="27"/>
    <w:bookmarkStart w:id="28" w:name="references"/>
    <w:p>
      <w:pPr>
        <w:pStyle w:val="Heading2"/>
      </w:pPr>
      <w:r>
        <w:t xml:space="preserve">References</w:t>
      </w:r>
    </w:p>
    <w:p>
      <w:pPr>
        <w:numPr>
          <w:ilvl w:val="0"/>
          <w:numId w:val="1001"/>
        </w:numPr>
        <w:pStyle w:val="Compact"/>
      </w:pPr>
      <w:r>
        <w:t xml:space="preserve">Swiss Federal Statistics Office (2023). "Beauty and Personal Care Industry Report."</w:t>
      </w:r>
    </w:p>
    <w:p>
      <w:pPr>
        <w:numPr>
          <w:ilvl w:val="0"/>
          <w:numId w:val="1001"/>
        </w:numPr>
        <w:pStyle w:val="Compact"/>
      </w:pPr>
      <w:r>
        <w:t xml:space="preserve">Swiss Confederation of Hairdressers (SHV). "Federal Vocational Training Programs in Hairdressing."</w:t>
      </w:r>
    </w:p>
    <w:p>
      <w:pPr>
        <w:numPr>
          <w:ilvl w:val="0"/>
          <w:numId w:val="1001"/>
        </w:numPr>
        <w:pStyle w:val="Compact"/>
      </w:pPr>
      <w:r>
        <w:t xml:space="preserve">European Union Chemicals Directive. "Regulatory Framework for Cosmetics and Hair Care Products."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Hairdresser in Switzerland Zurich</dc:title>
  <dc:creator/>
  <dc:language>en</dc:language>
  <cp:keywords/>
  <dcterms:created xsi:type="dcterms:W3CDTF">2026-07-24T04:04:12Z</dcterms:created>
  <dcterms:modified xsi:type="dcterms:W3CDTF">2026-07-24T04:04:12Z</dcterms:modified>
</cp:coreProperties>
</file>

<file path=docProps/custom.xml><?xml version="1.0" encoding="utf-8"?>
<Properties xmlns="http://schemas.openxmlformats.org/officeDocument/2006/custom-properties" xmlns:vt="http://schemas.openxmlformats.org/officeDocument/2006/docPropsVTypes"/>
</file>