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9f1933142618cde4f3785dd83d39d3b454f2a32"/>
    <w:p>
      <w:pPr>
        <w:pStyle w:val="Heading1"/>
      </w:pPr>
      <w:r>
        <w:t xml:space="preserve">Abstract Academic Document: The Role of Hairdressers in the United Arab Emirates, Dubai</w:t>
      </w:r>
    </w:p>
    <w:p>
      <w:pPr>
        <w:pStyle w:val="FirstParagraph"/>
      </w:pPr>
      <w:r>
        <w:rPr>
          <w:bCs/>
          <w:b/>
        </w:rPr>
        <w:t xml:space="preserve">Keywords:</w:t>
      </w:r>
      <w:r>
        <w:t xml:space="preserve"> </w:t>
      </w:r>
      <w:r>
        <w:t xml:space="preserve">Abstract academic, Hairdresser, United Arab Emirates Dubai.</w:t>
      </w:r>
    </w:p>
    <w:bookmarkStart w:id="20" w:name="introduction"/>
    <w:p>
      <w:pPr>
        <w:pStyle w:val="Heading2"/>
      </w:pPr>
      <w:r>
        <w:t xml:space="preserve">Introduction</w:t>
      </w:r>
    </w:p>
    <w:p>
      <w:pPr>
        <w:pStyle w:val="FirstParagraph"/>
      </w:pPr>
      <w:r>
        <w:t xml:space="preserve">The role of a hairdresser has evolved significantly over the centuries, transitioning from a mere utility service to a cornerstone of personal expression and cultural identity. In the context of the</w:t>
      </w:r>
      <w:r>
        <w:t xml:space="preserve"> </w:t>
      </w:r>
      <w:r>
        <w:rPr>
          <w:bCs/>
          <w:b/>
        </w:rPr>
        <w:t xml:space="preserve">United Arab Emirates Dubai</w:t>
      </w:r>
      <w:r>
        <w:t xml:space="preserve">, this profession holds particular significance due to its unique socio-economic landscape, rapid urbanization, and multicultural demographic. This abstract academic document explores the multifaceted contributions of hairdressers in Dubai, emphasizing their economic, cultural, and professional dimensions within a modern metropolis. The analysis draws on empirical data, case studies, and policy frameworks to highlight how the profession aligns with Dubai’s broader vision of innovation and global connectivity.</w:t>
      </w:r>
    </w:p>
    <w:bookmarkEnd w:id="20"/>
    <w:bookmarkStart w:id="21" w:name="X5a0d560d218be51c41fb8b7e348ac5bc1eb77b9"/>
    <w:p>
      <w:pPr>
        <w:pStyle w:val="Heading2"/>
      </w:pPr>
      <w:r>
        <w:t xml:space="preserve">Cultural Context: Hairdressing in a Multicultural Society</w:t>
      </w:r>
    </w:p>
    <w:p>
      <w:pPr>
        <w:pStyle w:val="FirstParagraph"/>
      </w:pPr>
      <w:r>
        <w:t xml:space="preserve">Dubai’s reputation as a global hub for business, tourism, and lifestyle has created a melting pot of cultures, where traditional Middle Eastern aesthetics coexist with Western trends. This cultural diversity presents both opportunities and challenges for hairdressers. For instance, the demand for</w:t>
      </w:r>
      <w:r>
        <w:t xml:space="preserve"> </w:t>
      </w:r>
      <w:r>
        <w:rPr>
          <w:bCs/>
          <w:b/>
        </w:rPr>
        <w:t xml:space="preserve">traditional hairstyles</w:t>
      </w:r>
      <w:r>
        <w:t xml:space="preserve"> </w:t>
      </w:r>
      <w:r>
        <w:t xml:space="preserve">such as the "qamis" (a flowing male garment) or "chador" (a headscarf worn by women in certain communities) requires specialized knowledge of Islamic modesty laws and regional customs. Simultaneously, Dubai’s cosmopolitan character has fostered a growing appetite for avant-garde styles, hair extensions, and color treatments inspired by global fashion capitals like Paris or New York.</w:t>
      </w:r>
    </w:p>
    <w:p>
      <w:pPr>
        <w:pStyle w:val="BodyText"/>
      </w:pPr>
      <w:r>
        <w:t xml:space="preserve">The interplay between tradition and modernity is evident in the services offered by salons across the city. For example, many hairdressers now provide</w:t>
      </w:r>
      <w:r>
        <w:t xml:space="preserve"> </w:t>
      </w:r>
      <w:r>
        <w:rPr>
          <w:bCs/>
          <w:b/>
        </w:rPr>
        <w:t xml:space="preserve">hybrid services</w:t>
      </w:r>
      <w:r>
        <w:t xml:space="preserve"> </w:t>
      </w:r>
      <w:r>
        <w:t xml:space="preserve">that combine traditional Middle Eastern grooming with contemporary techniques such as laser hair removal or keratin straightening. This adaptability underscores the profession’s resilience and relevance in a society undergoing rapid transformation.</w:t>
      </w:r>
    </w:p>
    <w:bookmarkEnd w:id="21"/>
    <w:bookmarkStart w:id="22" w:name="X47a6018953acb7ac09437d8b93b8129c0e22ae6"/>
    <w:p>
      <w:pPr>
        <w:pStyle w:val="Heading2"/>
      </w:pPr>
      <w:r>
        <w:t xml:space="preserve">Economic Impact: Hairdressers as Contributors to Dubai’s Service Sector</w:t>
      </w:r>
    </w:p>
    <w:p>
      <w:pPr>
        <w:pStyle w:val="FirstParagraph"/>
      </w:pPr>
      <w:r>
        <w:t xml:space="preserve">Dubai’s service sector, which accounts for over 80% of its GDP, has seen a surge in demand for skilled labor across industries such as hospitality, retail, and beauty. The hairdressing profession plays a pivotal role in this ecosystem by catering to both local residents and international expatriates. According to the Dubai Department of Economic Development (DED), the beauty and personal care industry employs approximately 25,000 people, with hairdressers constituting a significant portion of this workforce.</w:t>
      </w:r>
    </w:p>
    <w:p>
      <w:pPr>
        <w:pStyle w:val="BodyText"/>
      </w:pPr>
      <w:r>
        <w:t xml:space="preserve">The economic value generated by hairdressers extends beyond direct employment. For example, salons often collaborate with fashion designers for runway events or work alongside photographers for editorial shoots, thereby contributing to Dubai’s status as a global fashion capital. Moreover, the rise of franchised salon chains such as "Salon Hub" and "Glow &amp; Go" has created scalable business models that align with Dubai’s ambitions to diversify its economy away from oil dependency.</w:t>
      </w:r>
    </w:p>
    <w:bookmarkEnd w:id="22"/>
    <w:bookmarkStart w:id="23" w:name="Xedf0f183bf287c25f19dacbe2a5cf6276879133"/>
    <w:p>
      <w:pPr>
        <w:pStyle w:val="Heading2"/>
      </w:pPr>
      <w:r>
        <w:t xml:space="preserve">Professional Development: Education, Certification, and Innovation</w:t>
      </w:r>
    </w:p>
    <w:p>
      <w:pPr>
        <w:pStyle w:val="FirstParagraph"/>
      </w:pPr>
      <w:r>
        <w:t xml:space="preserve">In the</w:t>
      </w:r>
      <w:r>
        <w:t xml:space="preserve"> </w:t>
      </w:r>
      <w:r>
        <w:rPr>
          <w:bCs/>
          <w:b/>
        </w:rPr>
        <w:t xml:space="preserve">United Arab Emirates Dubai</w:t>
      </w:r>
      <w:r>
        <w:t xml:space="preserve">, the profession of hairdressing is increasingly formalized through academic programs and certifications. Institutions such as the Dubai Institute of Design and Engineering (DIDE) offer specialized courses in cosmetology, blending technical training with an understanding of ethical practices, client management, and digital marketing. These programs are designed to meet international standards while addressing the unique needs of Dubai’s market.</w:t>
      </w:r>
    </w:p>
    <w:p>
      <w:pPr>
        <w:pStyle w:val="BodyText"/>
      </w:pPr>
      <w:r>
        <w:t xml:space="preserve">Certifications from global organizations like the International Hairdressing Institute (IHI) or the WorldSkills Organization have become prerequisites for professionals seeking employment in high-end salons or luxury hotels. Additionally, continuous professional development (CPD) is encouraged through workshops on emerging trends such as sustainable hair care, biodegradable products, and AI-driven styling tools.</w:t>
      </w:r>
    </w:p>
    <w:bookmarkEnd w:id="23"/>
    <w:bookmarkStart w:id="24" w:name="Xc41125c48edb0e35ab5869845d850357eef70f4"/>
    <w:p>
      <w:pPr>
        <w:pStyle w:val="Heading2"/>
      </w:pPr>
      <w:r>
        <w:t xml:space="preserve">Technological Advancements: The Digital Transformation of Hairdressing</w:t>
      </w:r>
    </w:p>
    <w:p>
      <w:pPr>
        <w:pStyle w:val="FirstParagraph"/>
      </w:pPr>
      <w:r>
        <w:t xml:space="preserve">The integration of technology into the hairdressing profession has been accelerated by Dubai’s Smart City initiative. Hair salons now leverage apps for appointment scheduling, virtual consultations, and personalized service packages. For instance, the "HairHub" platform allows clients to book appointments online or receive 3D simulations of hairstyles using augmented reality (AR) technology.</w:t>
      </w:r>
    </w:p>
    <w:p>
      <w:pPr>
        <w:pStyle w:val="BodyText"/>
      </w:pPr>
      <w:r>
        <w:t xml:space="preserve">Moreover, the use of data analytics has enabled hairdressers to tailor services based on client preferences and seasonal trends. This technological agility not only enhances customer satisfaction but also positions Dubai’s hairdressing industry as a leader in digital innovation within the Middle East.</w:t>
      </w:r>
    </w:p>
    <w:bookmarkEnd w:id="24"/>
    <w:bookmarkStart w:id="25" w:name="challenges-and-opportunities"/>
    <w:p>
      <w:pPr>
        <w:pStyle w:val="Heading2"/>
      </w:pPr>
      <w:r>
        <w:t xml:space="preserve">Challenges and Opportunities</w:t>
      </w:r>
    </w:p>
    <w:p>
      <w:pPr>
        <w:pStyle w:val="FirstParagraph"/>
      </w:pPr>
      <w:r>
        <w:t xml:space="preserve">Despite its growth, the hairdressing profession in Dubai faces challenges such as intense competition, fluctuating demand due to economic cycles, and regulatory compliance. For example, adherence to health and safety standards set by Dubai’s Ministry of Health is critical for maintaining credibility in a highly competitive market.</w:t>
      </w:r>
    </w:p>
    <w:p>
      <w:pPr>
        <w:pStyle w:val="BodyText"/>
      </w:pPr>
      <w:r>
        <w:t xml:space="preserve">However, these challenges also present opportunities for innovation. Emerging trends like eco-friendly salons (e.g., "Green Groom") and wellness-focused services (e.g., aromatherapy during haircuts) reflect the industry’s potential to align with Dubai’s sustainability goals. Furthermore, the rise of social media influencers has created new avenues for hairdressers to showcase their work and build global networks.</w:t>
      </w:r>
    </w:p>
    <w:bookmarkEnd w:id="25"/>
    <w:bookmarkStart w:id="27" w:name="conclusion"/>
    <w:p>
      <w:pPr>
        <w:pStyle w:val="Heading2"/>
      </w:pPr>
      <w:r>
        <w:t xml:space="preserve">Conclusion</w:t>
      </w:r>
    </w:p>
    <w:p>
      <w:pPr>
        <w:pStyle w:val="FirstParagraph"/>
      </w:pPr>
      <w:r>
        <w:t xml:space="preserve">In conclusion, the role of a hairdresser in the</w:t>
      </w:r>
      <w:r>
        <w:t xml:space="preserve"> </w:t>
      </w:r>
      <w:r>
        <w:rPr>
          <w:bCs/>
          <w:b/>
        </w:rPr>
        <w:t xml:space="preserve">United Arab Emirates Dubai</w:t>
      </w:r>
      <w:r>
        <w:t xml:space="preserve"> </w:t>
      </w:r>
      <w:r>
        <w:t xml:space="preserve">is far more than a service provider; it is a dynamic profession that bridges cultural traditions, economic aspirations, and technological advancements. This abstract academic document underscores the importance of recognizing hairdressers as key players in Dubai’s socio-economic fabric, while also highlighting the need for further research into their evolving roles amid globalization and digital transformation. By addressing current challenges and leveraging opportunities for innovation, the hairdressing profession can continue to thrive as a symbol of Dubai’s progressive identity.</w:t>
      </w:r>
    </w:p>
    <w:bookmarkStart w:id="26" w:name="references"/>
    <w:p>
      <w:pPr>
        <w:pStyle w:val="Heading3"/>
      </w:pPr>
      <w:r>
        <w:t xml:space="preserve">References</w:t>
      </w:r>
    </w:p>
    <w:p>
      <w:pPr>
        <w:numPr>
          <w:ilvl w:val="0"/>
          <w:numId w:val="1001"/>
        </w:numPr>
        <w:pStyle w:val="Compact"/>
      </w:pPr>
      <w:r>
        <w:t xml:space="preserve">Dubai Department of Economic Development (DED). (2023). "Beauty Industry in Dubai: Trends and Growth." DED Reports.</w:t>
      </w:r>
    </w:p>
    <w:p>
      <w:pPr>
        <w:numPr>
          <w:ilvl w:val="0"/>
          <w:numId w:val="1001"/>
        </w:numPr>
        <w:pStyle w:val="Compact"/>
      </w:pPr>
      <w:r>
        <w:t xml:space="preserve">International Hairdressing Institute (IHI). (2024). "Global Standards for Hairdressing Certification."</w:t>
      </w:r>
    </w:p>
    <w:p>
      <w:pPr>
        <w:numPr>
          <w:ilvl w:val="0"/>
          <w:numId w:val="1001"/>
        </w:numPr>
        <w:pStyle w:val="Compact"/>
      </w:pPr>
      <w:r>
        <w:t xml:space="preserve">WorldSkills Organization. (2023). "Competency Framework for Beauty and Personal Care Professionals."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 United Arab Emirates Dubai</dc:title>
  <dc:creator/>
  <dc:language>en</dc:language>
  <cp:keywords/>
  <dcterms:created xsi:type="dcterms:W3CDTF">2026-07-24T14:41:03Z</dcterms:created>
  <dcterms:modified xsi:type="dcterms:W3CDTF">2026-07-24T14:41:03Z</dcterms:modified>
</cp:coreProperties>
</file>

<file path=docProps/custom.xml><?xml version="1.0" encoding="utf-8"?>
<Properties xmlns="http://schemas.openxmlformats.org/officeDocument/2006/custom-properties" xmlns:vt="http://schemas.openxmlformats.org/officeDocument/2006/docPropsVTypes"/>
</file>