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87ffd22e11c49dfd2b7f321582b2c1a8a8fe104"/>
    <w:p>
      <w:pPr>
        <w:pStyle w:val="Heading1"/>
      </w:pPr>
      <w:r>
        <w:t xml:space="preserve">Abstract Academic Document: The Role of Hairdressers in the United Kingdom, London</w:t>
      </w:r>
    </w:p>
    <w:p>
      <w:pPr>
        <w:pStyle w:val="FirstParagraph"/>
      </w:pPr>
      <w:r>
        <w:rPr>
          <w:bCs/>
          <w:b/>
        </w:rPr>
        <w:t xml:space="preserve">Keywords:</w:t>
      </w:r>
      <w:r>
        <w:t xml:space="preserve"> </w:t>
      </w:r>
      <w:r>
        <w:t xml:space="preserve">Abstract academic, Hairdresser, United Kingdom London.</w:t>
      </w:r>
    </w:p>
    <w:bookmarkStart w:id="20" w:name="introduction"/>
    <w:p>
      <w:pPr>
        <w:pStyle w:val="Heading2"/>
      </w:pPr>
      <w:r>
        <w:t xml:space="preserve">Introduction</w:t>
      </w:r>
    </w:p>
    <w:p>
      <w:pPr>
        <w:pStyle w:val="FirstParagraph"/>
      </w:pPr>
      <w:r>
        <w:t xml:space="preserve">The profession of a hairdresser in the context of the United Kingdom (UK), particularly within the dynamic and culturally diverse city of London, represents a unique intersection of artistry, commerce, and social interaction. This abstract academic document examines the multifaceted role of hairdressers in London, exploring their historical evolution, contemporary industry practices, challenges faced in a globalized urban environment, and their significance within both local communities and broader economic frameworks. By situating the discussion within the socio-cultural landscape of London—a city renowned for its multiculturalism and innovation—the document highlights how hairdressers contribute to shaping individual identities while navigating regulatory standards, technological advancements, and evolving consumer expectations.</w:t>
      </w:r>
    </w:p>
    <w:bookmarkEnd w:id="20"/>
    <w:bookmarkStart w:id="21" w:name="X524e2c913b2667d04f8370bb4b752b321702d3c"/>
    <w:p>
      <w:pPr>
        <w:pStyle w:val="Heading2"/>
      </w:pPr>
      <w:r>
        <w:t xml:space="preserve">Historical Evolution of Hairdressing in London</w:t>
      </w:r>
    </w:p>
    <w:p>
      <w:pPr>
        <w:pStyle w:val="FirstParagraph"/>
      </w:pPr>
      <w:r>
        <w:t xml:space="preserve">The history of hairdressing in the United Kingdom dates back centuries, with roots in ancient Roman and medieval European traditions. However, the modern profession as practiced today began to take shape during the 18th and 19th centuries, when salons became established institutions for personal grooming. London, as a global hub of commerce and culture, played a pivotal role in formalizing hairdressing practices. The establishment of professional associations such as the</w:t>
      </w:r>
      <w:r>
        <w:t xml:space="preserve"> </w:t>
      </w:r>
      <w:r>
        <w:rPr>
          <w:iCs/>
          <w:i/>
        </w:rPr>
        <w:t xml:space="preserve">Hair Council</w:t>
      </w:r>
      <w:r>
        <w:t xml:space="preserve"> </w:t>
      </w:r>
      <w:r>
        <w:t xml:space="preserve">(formerly the Hairdressing Qualifications Board) in 1974 marked a turning point for standardizing training and ethical practices within the industry. Over time, London's hairdressers have adapted to changing societal norms, including shifts in gender roles, fashion trends, and the rise of celebrity culture. Today, London is home to numerous award-winning salons and stylists who influence global beauty standards.</w:t>
      </w:r>
    </w:p>
    <w:bookmarkEnd w:id="21"/>
    <w:bookmarkStart w:id="22" w:name="Xa5e057623d3d7b39fe64886ef2229d02702f333"/>
    <w:p>
      <w:pPr>
        <w:pStyle w:val="Heading2"/>
      </w:pPr>
      <w:r>
        <w:t xml:space="preserve">Current Industry Landscape in United Kingdom London</w:t>
      </w:r>
    </w:p>
    <w:p>
      <w:pPr>
        <w:pStyle w:val="FirstParagraph"/>
      </w:pPr>
      <w:r>
        <w:t xml:space="preserve">In contemporary times, the hairdressing industry in London is characterized by its diversity, competitiveness, and integration with the city's creative economy. According to data from the UK government’s Office for National Statistics (ONS), hairdressing services contribute significantly to employment and economic growth in Greater London. The profession spans a wide range of roles, including stylists, colourists, wig specialists, and salon managers. London’s reputation as a fashion capital attracts both local and international talent, fostering an environment where innovation thrives. However, the industry is also subject to challenges such as high operational costs (rental rates for salons in central London are among the highest in Europe), intense competition from independent salons and franchises, and the need to comply with stringent health and safety regulations set by organizations like the</w:t>
      </w:r>
      <w:r>
        <w:t xml:space="preserve"> </w:t>
      </w:r>
      <w:r>
        <w:rPr>
          <w:iCs/>
          <w:i/>
        </w:rPr>
        <w:t xml:space="preserve">Health and Safety Executive (HSE)</w:t>
      </w:r>
      <w:r>
        <w:t xml:space="preserve">.</w:t>
      </w:r>
    </w:p>
    <w:bookmarkEnd w:id="22"/>
    <w:bookmarkStart w:id="23" w:name="X2cd4986eaba88b55fa95fd41689e3d034ba9aa6"/>
    <w:p>
      <w:pPr>
        <w:pStyle w:val="Heading2"/>
      </w:pPr>
      <w:r>
        <w:t xml:space="preserve">The Hairdresser as a Social Entrepreneur in London</w:t>
      </w:r>
    </w:p>
    <w:p>
      <w:pPr>
        <w:pStyle w:val="FirstParagraph"/>
      </w:pPr>
      <w:r>
        <w:t xml:space="preserve">Within the context of United Kingdom London, hairdressers often act as social entrepreneurs, bridging gaps between cultural communities and fostering inclusivity. The city’s multicultural population has led to a demand for diverse services that cater to individuals from various ethnic backgrounds. For instance, hairdressers in areas such as Brixton or Brick Lane frequently offer specialized techniques for styles like braids, cornrows, or traditional Asian cuts. Additionally, many salons in London participate in community initiatives such as providing free haircuts to marginalized groups (e.g., homeless individuals) or hosting workshops on self-care and confidence-building. These efforts align with broader social goals of reducing inequality and promoting well-being.</w:t>
      </w:r>
    </w:p>
    <w:bookmarkEnd w:id="23"/>
    <w:bookmarkStart w:id="24" w:name="X074bcca2278c39a6153b9a6e710605ee4f369b2"/>
    <w:p>
      <w:pPr>
        <w:pStyle w:val="Heading2"/>
      </w:pPr>
      <w:r>
        <w:t xml:space="preserve">Challenges Faced by Hairdressers in London</w:t>
      </w:r>
    </w:p>
    <w:p>
      <w:pPr>
        <w:pStyle w:val="FirstParagraph"/>
      </w:pPr>
      <w:r>
        <w:t xml:space="preserve">Despite the opportunities for creativity and entrepreneurship, hairdressers in London face unique challenges. One major issue is the high cost of running a salon, which includes expenses such as rent, equipment, insurance, and staff wages. The competitive nature of the market means that many small businesses struggle to remain profitable without significant investment in marketing or technology. Furthermore, the rise of online booking platforms and social media has intensified pressure on salons to maintain an attractive digital presence while delivering high-quality service. Another challenge is regulatory compliance; hairdressers must adhere to licensing requirements set by local authorities and industry bodies such as the</w:t>
      </w:r>
      <w:r>
        <w:t xml:space="preserve"> </w:t>
      </w:r>
      <w:r>
        <w:rPr>
          <w:iCs/>
          <w:i/>
        </w:rPr>
        <w:t xml:space="preserve">Hairdressing and Beauty Awards (HABIA)</w:t>
      </w:r>
      <w:r>
        <w:t xml:space="preserve"> </w:t>
      </w:r>
      <w:r>
        <w:t xml:space="preserve">or the</w:t>
      </w:r>
      <w:r>
        <w:t xml:space="preserve"> </w:t>
      </w:r>
      <w:r>
        <w:rPr>
          <w:iCs/>
          <w:i/>
        </w:rPr>
        <w:t xml:space="preserve">City &amp; Guilds</w:t>
      </w:r>
      <w:r>
        <w:t xml:space="preserve"> </w:t>
      </w:r>
      <w:r>
        <w:t xml:space="preserve">certification system. These regulations ensure that practitioners meet safety standards but can also create barriers for new entrants to the field.</w:t>
      </w:r>
    </w:p>
    <w:bookmarkEnd w:id="24"/>
    <w:bookmarkStart w:id="25" w:name="Xabc20b70d88d3a1a676683551efe7f64ea71acf"/>
    <w:p>
      <w:pPr>
        <w:pStyle w:val="Heading2"/>
      </w:pPr>
      <w:r>
        <w:t xml:space="preserve">Trends Shaping the Future of Hairdressing in London</w:t>
      </w:r>
    </w:p>
    <w:p>
      <w:pPr>
        <w:pStyle w:val="FirstParagraph"/>
      </w:pPr>
      <w:r>
        <w:t xml:space="preserve">The hairdressing industry in London is undergoing rapid transformation driven by technological advancements and shifting consumer preferences. The adoption of digital tools such as AI-powered colour matching systems, 3D styling software, and virtual try-on features for online consultations has revolutionized client interactions. Sustainability is another growing trend; many salons are adopting eco-friendly practices like using plant-based products or reducing plastic waste from packaging. Additionally, the rise of remote work and flexible lifestyles has led to an increased demand for at-home hair care services, prompting some hairdressers to explore mobile styling or subscription-based models. These innovations reflect the adaptability of London’s hairdressers in responding to a changing world.</w:t>
      </w:r>
    </w:p>
    <w:bookmarkEnd w:id="25"/>
    <w:bookmarkStart w:id="26" w:name="X788f0db46525a7711a4ffcbeb03b4ea31b869ff"/>
    <w:p>
      <w:pPr>
        <w:pStyle w:val="Heading2"/>
      </w:pPr>
      <w:r>
        <w:t xml:space="preserve">Education and Training Pathways for Hairdressers in the United Kingdom</w:t>
      </w:r>
    </w:p>
    <w:p>
      <w:pPr>
        <w:pStyle w:val="FirstParagraph"/>
      </w:pPr>
      <w:r>
        <w:t xml:space="preserve">Becoming a qualified hairdresser in London requires completing formal education and practical training. The UK offers a range of apprenticeship programs, vocational courses, and higher education degrees at institutions such as the</w:t>
      </w:r>
      <w:r>
        <w:t xml:space="preserve"> </w:t>
      </w:r>
      <w:r>
        <w:rPr>
          <w:iCs/>
          <w:i/>
        </w:rPr>
        <w:t xml:space="preserve">London College of Fashion</w:t>
      </w:r>
      <w:r>
        <w:t xml:space="preserve"> </w:t>
      </w:r>
      <w:r>
        <w:t xml:space="preserve">or private colleges like</w:t>
      </w:r>
      <w:r>
        <w:t xml:space="preserve"> </w:t>
      </w:r>
      <w:r>
        <w:rPr>
          <w:iCs/>
          <w:i/>
        </w:rPr>
        <w:t xml:space="preserve">Romford College</w:t>
      </w:r>
      <w:r>
        <w:t xml:space="preserve">. These programs are typically accredited by organizations such as the</w:t>
      </w:r>
      <w:r>
        <w:t xml:space="preserve"> </w:t>
      </w:r>
      <w:r>
        <w:rPr>
          <w:iCs/>
          <w:i/>
        </w:rPr>
        <w:t xml:space="preserve">Hairdressing and Beauty Awards (HABIA)</w:t>
      </w:r>
      <w:r>
        <w:t xml:space="preserve">, which ensures that graduates meet national standards. To work in London, hairdressers must also obtain a valid license from local authorities and complete continuous professional development (CPD) to stay updated on industry trends and safety protocols.</w:t>
      </w:r>
    </w:p>
    <w:bookmarkEnd w:id="26"/>
    <w:bookmarkStart w:id="27" w:name="conclusion"/>
    <w:p>
      <w:pPr>
        <w:pStyle w:val="Heading2"/>
      </w:pPr>
      <w:r>
        <w:t xml:space="preserve">Conclusion</w:t>
      </w:r>
    </w:p>
    <w:p>
      <w:pPr>
        <w:pStyle w:val="FirstParagraph"/>
      </w:pPr>
      <w:r>
        <w:t xml:space="preserve">In summary, the role of a hairdresser in the United Kingdom, particularly within London, is far more complex than it may appear at first glance. Hairdressers are not merely service providers; they are cultural custodians, economic contributors, and community leaders. Their work reflects the values of a city that embraces diversity and innovation while navigating challenges such as high costs and regulatory demands. As London continues to evolve into a global leader in creativity and commerce, the hairdressing profession will remain an essential part of its social fabric. This abstract academic document underscores the importance of further research into how hairdressers can leverage emerging technologies, sustainability practices, and community engagement strategies to thrive in an increasingly competitive landscape.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Hairdressers in United Kingdom London</dc:title>
  <dc:creator/>
  <dc:language>en</dc:language>
  <cp:keywords/>
  <dcterms:created xsi:type="dcterms:W3CDTF">2026-07-24T15:43:31Z</dcterms:created>
  <dcterms:modified xsi:type="dcterms:W3CDTF">2026-07-24T15:43:31Z</dcterms:modified>
</cp:coreProperties>
</file>

<file path=docProps/custom.xml><?xml version="1.0" encoding="utf-8"?>
<Properties xmlns="http://schemas.openxmlformats.org/officeDocument/2006/custom-properties" xmlns:vt="http://schemas.openxmlformats.org/officeDocument/2006/docPropsVTypes"/>
</file>