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bookmarkStart w:id="27" w:name="Xd14f5ada3111a83578d2d735df69f76f66b7ea7"/>
    <w:p>
      <w:pPr>
        <w:pStyle w:val="Heading1"/>
      </w:pPr>
      <w:r>
        <w:t xml:space="preserve">Abstract Academic: The Role of a Human Resources Manager in Algeria, Algiers</w:t>
      </w:r>
    </w:p>
    <w:p>
      <w:pPr>
        <w:pStyle w:val="FirstParagraph"/>
      </w:pPr>
      <w:r>
        <w:rPr>
          <w:bCs/>
          <w:b/>
        </w:rPr>
        <w:t xml:space="preserve">Abstract academic:</w:t>
      </w:r>
      <w:r>
        <w:t xml:space="preserve"> </w:t>
      </w:r>
      <w:r>
        <w:t xml:space="preserve">This document presents a comprehensive analysis of the role, responsibilities, and challenges faced by</w:t>
      </w:r>
      <w:r>
        <w:t xml:space="preserve"> </w:t>
      </w:r>
      <w:r>
        <w:rPr>
          <w:bCs/>
          <w:b/>
        </w:rPr>
        <w:t xml:space="preserve">Human Resources Managers (HRMs)</w:t>
      </w:r>
      <w:r>
        <w:t xml:space="preserve"> </w:t>
      </w:r>
      <w:r>
        <w:t xml:space="preserve">in the context of</w:t>
      </w:r>
      <w:r>
        <w:t xml:space="preserve"> </w:t>
      </w:r>
      <w:r>
        <w:rPr>
          <w:bCs/>
          <w:b/>
        </w:rPr>
        <w:t xml:space="preserve">Algeria Algiers</w:t>
      </w:r>
      <w:r>
        <w:t xml:space="preserve">. As a rapidly evolving economic hub within North Africa, Algiers presents unique opportunities and constraints for HR professionals tasked with managing diverse labor markets while adhering to local regulations, cultural norms, and global business practices. This abstract explores the multifaceted responsibilities of HRMs in Algeria’s capital, emphasizing their strategic importance in fostering organizational growth, employee satisfaction, and compliance with national labor laws. It also highlights the socio-economic factors influencing HRM functions in Algiers and provides insights into future trends shaping the profession in this region.</w:t>
      </w:r>
    </w:p>
    <w:bookmarkStart w:id="20" w:name="introduction"/>
    <w:p>
      <w:pPr>
        <w:pStyle w:val="Heading2"/>
      </w:pPr>
      <w:r>
        <w:t xml:space="preserve">Introduction</w:t>
      </w:r>
    </w:p>
    <w:p>
      <w:pPr>
        <w:pStyle w:val="FirstParagraph"/>
      </w:pPr>
      <w:r>
        <w:t xml:space="preserve">In recent years, Algeria has undergone significant economic restructuring aimed at diversifying its reliance on hydrocarbon exports. This shift has created a dynamic labor market environment in</w:t>
      </w:r>
      <w:r>
        <w:t xml:space="preserve"> </w:t>
      </w:r>
      <w:r>
        <w:rPr>
          <w:bCs/>
          <w:b/>
        </w:rPr>
        <w:t xml:space="preserve">Algeria Algiers</w:t>
      </w:r>
      <w:r>
        <w:t xml:space="preserve">, where</w:t>
      </w:r>
      <w:r>
        <w:t xml:space="preserve"> </w:t>
      </w:r>
      <w:r>
        <w:rPr>
          <w:bCs/>
          <w:b/>
        </w:rPr>
        <w:t xml:space="preserve">Human Resources Managers (HRMs)</w:t>
      </w:r>
      <w:r>
        <w:t xml:space="preserve"> </w:t>
      </w:r>
      <w:r>
        <w:t xml:space="preserve">play a pivotal role in aligning workforce strategies with national development goals. As the administrative and economic heart of Algeria, Algiers hosts multinational corporations, state-owned enterprises, and local businesses that require adept HR professionals to navigate complex labor laws, cultural expectations, and competitive hiring practices. This abstract examines the unique challenges faced by HRMs in Algiers while underscoring their critical contributions to organizational success in this context.</w:t>
      </w:r>
    </w:p>
    <w:bookmarkEnd w:id="20"/>
    <w:bookmarkStart w:id="21" w:name="Xbc89db7b4b12aa4eb90239ddf4f75c2f7c0e927"/>
    <w:p>
      <w:pPr>
        <w:pStyle w:val="Heading2"/>
      </w:pPr>
      <w:r>
        <w:t xml:space="preserve">Role and Responsibilities of Human Resources Managers in Algeria</w:t>
      </w:r>
    </w:p>
    <w:p>
      <w:pPr>
        <w:pStyle w:val="FirstParagraph"/>
      </w:pPr>
      <w:r>
        <w:t xml:space="preserve">The responsibilities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extend beyond traditional recruitment and training functions. They are tasked with managing employee relations, ensuring compliance with Algeria’s Labor Code, and fostering inclusive workplace cultures that reflect the country’s diverse population. Key duties include:</w:t>
      </w:r>
    </w:p>
    <w:p>
      <w:pPr>
        <w:numPr>
          <w:ilvl w:val="0"/>
          <w:numId w:val="1001"/>
        </w:numPr>
        <w:pStyle w:val="Compact"/>
      </w:pPr>
      <w:r>
        <w:rPr>
          <w:bCs/>
          <w:b/>
        </w:rPr>
        <w:t xml:space="preserve">Talent Acquisition:</w:t>
      </w:r>
      <w:r>
        <w:t xml:space="preserve"> </w:t>
      </w:r>
      <w:r>
        <w:t xml:space="preserve">Identifying candidates who align with organizational goals while adhering to Algeria’s legal requirements for employment contracts and anti-discrimination policies.</w:t>
      </w:r>
    </w:p>
    <w:p>
      <w:pPr>
        <w:numPr>
          <w:ilvl w:val="0"/>
          <w:numId w:val="1001"/>
        </w:numPr>
        <w:pStyle w:val="Compact"/>
      </w:pPr>
      <w:r>
        <w:rPr>
          <w:bCs/>
          <w:b/>
        </w:rPr>
        <w:t xml:space="preserve">Training and Development:</w:t>
      </w:r>
      <w:r>
        <w:t xml:space="preserve"> </w:t>
      </w:r>
      <w:r>
        <w:t xml:space="preserve">Designing programs that enhance employee skills in response to national economic priorities, such as digital transformation or renewable energy initiatives.</w:t>
      </w:r>
    </w:p>
    <w:p>
      <w:pPr>
        <w:numPr>
          <w:ilvl w:val="0"/>
          <w:numId w:val="1001"/>
        </w:numPr>
        <w:pStyle w:val="Compact"/>
      </w:pPr>
      <w:r>
        <w:rPr>
          <w:bCs/>
          <w:b/>
        </w:rPr>
        <w:t xml:space="preserve">Performance Management:</w:t>
      </w:r>
      <w:r>
        <w:t xml:space="preserve"> </w:t>
      </w:r>
      <w:r>
        <w:t xml:space="preserve">Implementing appraisal systems that balance local cultural values with global standards of accountability and productivity.</w:t>
      </w:r>
    </w:p>
    <w:p>
      <w:pPr>
        <w:numPr>
          <w:ilvl w:val="0"/>
          <w:numId w:val="1001"/>
        </w:numPr>
        <w:pStyle w:val="Compact"/>
      </w:pPr>
      <w:r>
        <w:rPr>
          <w:bCs/>
          <w:b/>
        </w:rPr>
        <w:t xml:space="preserve">Employee Relations:</w:t>
      </w:r>
      <w:r>
        <w:t xml:space="preserve"> </w:t>
      </w:r>
      <w:r>
        <w:t xml:space="preserve">Mediating conflicts and promoting workplace harmony in a society where interpersonal relationships often influence professional dynamics.</w:t>
      </w:r>
    </w:p>
    <w:bookmarkEnd w:id="21"/>
    <w:bookmarkStart w:id="22" w:name="Xd7963737b17347b0ef8f29a93816212ec3687fd"/>
    <w:p>
      <w:pPr>
        <w:pStyle w:val="Heading2"/>
      </w:pPr>
      <w:r>
        <w:t xml:space="preserve">Cultural and Legal Context in Algeria Algiers</w:t>
      </w:r>
    </w:p>
    <w:p>
      <w:pPr>
        <w:pStyle w:val="FirstParagraph"/>
      </w:pPr>
      <w:r>
        <w:t xml:space="preserve">The effectiveness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is deeply influenced by the country’s socio-cultural landscape. Algeria’s labor market is characterized by a strong emphasis on collectivism, hierarchical structures, and respect for authority—traits that HRMs must navigate to ensure successful team cohesion. Additionally, local labor laws mandate strict regulations on working hours, overtime pay, and social benefits such as healthcare and pensions. For instance, Article 12 of Algeria’s Labor Code requires employers to provide a minimum monthly salary tied to the national inflation rate. Non-compliance can result in legal penalties or reputational damage for organizations.</w:t>
      </w:r>
    </w:p>
    <w:p>
      <w:pPr>
        <w:pStyle w:val="BodyText"/>
      </w:pPr>
      <w:r>
        <w:t xml:space="preserve">Moreover, the political climate in Algeria has historically impacted labor market stability, particularly during periods of economic crisis or policy reform. HRMs must remain agile in adapting recruitment strategies and employee engagement initiatives to align with these external pressures while maintaining morale and productivity.</w:t>
      </w:r>
    </w:p>
    <w:bookmarkEnd w:id="22"/>
    <w:bookmarkStart w:id="23" w:name="X24970e6838ec63e44d224484610713ff41db26d"/>
    <w:p>
      <w:pPr>
        <w:pStyle w:val="Heading2"/>
      </w:pPr>
      <w:r>
        <w:t xml:space="preserve">Challenges Faced by Human Resources Managers</w:t>
      </w:r>
    </w:p>
    <w:p>
      <w:pPr>
        <w:pStyle w:val="FirstParagraph"/>
      </w:pPr>
      <w:r>
        <w:t xml:space="preserve">Operating as a</w:t>
      </w:r>
      <w:r>
        <w:t xml:space="preserve"> </w:t>
      </w:r>
      <w:r>
        <w:rPr>
          <w:bCs/>
          <w:b/>
        </w:rPr>
        <w:t xml:space="preserve">Human Resources Manager (HRM)</w:t>
      </w:r>
      <w:r>
        <w:t xml:space="preserve"> </w:t>
      </w:r>
      <w:r>
        <w:t xml:space="preserve">in</w:t>
      </w:r>
      <w:r>
        <w:t xml:space="preserve"> </w:t>
      </w:r>
      <w:r>
        <w:rPr>
          <w:bCs/>
          <w:b/>
        </w:rPr>
        <w:t xml:space="preserve">Algeria Algiers</w:t>
      </w:r>
      <w:r>
        <w:t xml:space="preserve"> </w:t>
      </w:r>
      <w:r>
        <w:t xml:space="preserve">presents several unique challenges. These include:</w:t>
      </w:r>
    </w:p>
    <w:p>
      <w:pPr>
        <w:numPr>
          <w:ilvl w:val="0"/>
          <w:numId w:val="1002"/>
        </w:numPr>
        <w:pStyle w:val="Compact"/>
      </w:pPr>
      <w:r>
        <w:rPr>
          <w:bCs/>
          <w:b/>
        </w:rPr>
        <w:t xml:space="preserve">Talent Shortages:</w:t>
      </w:r>
      <w:r>
        <w:t xml:space="preserve"> </w:t>
      </w:r>
      <w:r>
        <w:t xml:space="preserve">A skills gap persists in sectors such as technology and engineering, requiring HRMs to compete with international firms for qualified professionals.</w:t>
      </w:r>
    </w:p>
    <w:p>
      <w:pPr>
        <w:numPr>
          <w:ilvl w:val="0"/>
          <w:numId w:val="1002"/>
        </w:numPr>
        <w:pStyle w:val="Compact"/>
      </w:pPr>
      <w:r>
        <w:rPr>
          <w:bCs/>
          <w:b/>
        </w:rPr>
        <w:t xml:space="preserve">Cultural Sensitivity:</w:t>
      </w:r>
      <w:r>
        <w:t xml:space="preserve"> </w:t>
      </w:r>
      <w:r>
        <w:t xml:space="preserve">Balancing Western-style HR practices with traditional Algerian values, such as gender roles or generational expectations, demands cultural competence and strategic communication.</w:t>
      </w:r>
    </w:p>
    <w:p>
      <w:pPr>
        <w:numPr>
          <w:ilvl w:val="0"/>
          <w:numId w:val="1002"/>
        </w:numPr>
        <w:pStyle w:val="Compact"/>
      </w:pPr>
      <w:r>
        <w:rPr>
          <w:bCs/>
          <w:b/>
        </w:rPr>
        <w:t xml:space="preserve">Economic Fluctuations:</w:t>
      </w:r>
      <w:r>
        <w:t xml:space="preserve"> </w:t>
      </w:r>
      <w:r>
        <w:t xml:space="preserve">Currency devaluation and inflation can strain employer budgets, forcing HRMs to negotiate cost-effective solutions for employee compensation and benefits.</w:t>
      </w:r>
    </w:p>
    <w:p>
      <w:pPr>
        <w:numPr>
          <w:ilvl w:val="0"/>
          <w:numId w:val="1002"/>
        </w:numPr>
        <w:pStyle w:val="Compact"/>
      </w:pPr>
      <w:r>
        <w:rPr>
          <w:bCs/>
          <w:b/>
        </w:rPr>
        <w:t xml:space="preserve">Regulatory Complexity:</w:t>
      </w:r>
      <w:r>
        <w:t xml:space="preserve"> </w:t>
      </w:r>
      <w:r>
        <w:t xml:space="preserve">Navigating overlapping regulations from national authorities, such as the Ministry of Labor, and local unions requires meticulous attention to detail.</w:t>
      </w:r>
    </w:p>
    <w:bookmarkEnd w:id="23"/>
    <w:bookmarkStart w:id="24" w:name="X0d59149e80ef90765e81df9659c82b3ccc682f6"/>
    <w:p>
      <w:pPr>
        <w:pStyle w:val="Heading2"/>
      </w:pPr>
      <w:r>
        <w:t xml:space="preserve">Strategic Importance of Human Resources Management in Algeria Algiers</w:t>
      </w:r>
    </w:p>
    <w:p>
      <w:pPr>
        <w:pStyle w:val="FirstParagraph"/>
      </w:pPr>
      <w:r>
        <w:t xml:space="preserve">The strategic role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cannot be overstated. By aligning human capital strategies with national economic goals, HRMs contribute to the development of a competitive workforce capable of driving innovation and growth. For example, Algeria’s National Strategy for Transformation 2030 prioritizes sectors like agriculture, renewable energy, and technology—areas where HRMs are instrumental in attracting and retaining talent.</w:t>
      </w:r>
    </w:p>
    <w:p>
      <w:pPr>
        <w:pStyle w:val="BodyText"/>
      </w:pPr>
      <w:r>
        <w:t xml:space="preserve">Additionally, HRMs play a vital role in promoting diversity and inclusion within organizations. In a society where certain groups may face systemic barriers to employment, their efforts to foster equity can enhance both employee satisfaction and organizational performance. This is particularly relevant in Algiers, where demographic diversity reflects the broader Algerian population.</w:t>
      </w:r>
    </w:p>
    <w:bookmarkEnd w:id="24"/>
    <w:bookmarkStart w:id="25" w:name="future-trends-and-opportunities"/>
    <w:p>
      <w:pPr>
        <w:pStyle w:val="Heading2"/>
      </w:pPr>
      <w:r>
        <w:t xml:space="preserve">Future Trends and Opportunities</w:t>
      </w:r>
    </w:p>
    <w:p>
      <w:pPr>
        <w:pStyle w:val="FirstParagraph"/>
      </w:pPr>
      <w:r>
        <w:t xml:space="preserve">As Algeria continues its economic transition, the role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is expected to evolve. Emerging trends such as digital HR tools, remote work policies, and sustainability initiatives will require HR professionals to adopt innovative practices. For instance, the adoption of AI-driven recruitment platforms can streamline hiring processes while ensuring compliance with local labor laws.</w:t>
      </w:r>
    </w:p>
    <w:p>
      <w:pPr>
        <w:pStyle w:val="BodyText"/>
      </w:pPr>
      <w:r>
        <w:t xml:space="preserve">Furthermore, international partnerships between Algerian firms and foreign investors may create opportunities for cross-cultural collaboration. HRMs must prepare employees for global markets by integrating language training, intercultural communication skills, and global business acumen into development programs.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occupy a critical position at the intersection of local tradition and global trends. Their ability to navigate complex labor laws, cultural expectations, and economic challenges determines the success of organizations operating in this vibrant city. As Algeria continues its transformation, HRMs will remain essential in shaping a workforce that is both adaptable and aligned with national priorities. This abstract underscores the importance of investing in HRM education and training to ensure that professionals are equipped to meet the demands of</w:t>
      </w:r>
      <w:r>
        <w:t xml:space="preserve"> </w:t>
      </w:r>
      <w:r>
        <w:rPr>
          <w:bCs/>
          <w:b/>
        </w:rPr>
        <w:t xml:space="preserve">Algeria Algiers</w:t>
      </w:r>
      <w:r>
        <w:t xml:space="preserve">’ dynamic labor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Algeria Algiers</dc:title>
  <dc:creator/>
  <dc:language>en</dc:language>
  <cp:keywords/>
  <dcterms:created xsi:type="dcterms:W3CDTF">2026-07-17T19:00:51Z</dcterms:created>
  <dcterms:modified xsi:type="dcterms:W3CDTF">2026-07-17T19:00:51Z</dcterms:modified>
</cp:coreProperties>
</file>

<file path=docProps/custom.xml><?xml version="1.0" encoding="utf-8"?>
<Properties xmlns="http://schemas.openxmlformats.org/officeDocument/2006/custom-properties" xmlns:vt="http://schemas.openxmlformats.org/officeDocument/2006/docPropsVTypes"/>
</file>