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16df3ee82432fb9083a1a6c0543463f9310fa8"/>
    <w:p>
      <w:pPr>
        <w:pStyle w:val="Heading1"/>
      </w:pPr>
      <w:r>
        <w:t xml:space="preserve">Abstract Academic Document: The Role of a Human Resources Manager in Senegal, Dakar</w:t>
      </w:r>
    </w:p>
    <w:bookmarkStart w:id="20" w:name="introduction"/>
    <w:p>
      <w:pPr>
        <w:pStyle w:val="Heading2"/>
      </w:pPr>
      <w:r>
        <w:t xml:space="preserve">Introduction</w:t>
      </w:r>
    </w:p>
    <w:p>
      <w:pPr>
        <w:pStyle w:val="FirstParagraph"/>
      </w:pPr>
      <w:r>
        <w:t xml:space="preserve">The role of a Human Resources Manager (HRM) is pivotal in shaping organizational success and fostering sustainable growth, particularly in dynamic economic environments. In the context of Senegal’s capital city, Dakar, where rapid urbanization and globalization are redefining labor market dynamics, the HRM holds a critical position. This abstract explores the multifaceted responsibilities of an HRM operating in Dakar’s unique socio-economic landscape, emphasizing how strategic human resource management (SHRM) contributes to both organizational competitiveness and national development goals. Given Senegal’s status as a hub for West African trade and investment, the HRM in Dakar must navigate a complex interplay of cultural diversity, regulatory frameworks, and economic challenges. This document serves as an academic analysis of the HRM’s role within this context.</w:t>
      </w:r>
    </w:p>
    <w:bookmarkEnd w:id="20"/>
    <w:bookmarkStart w:id="22" w:name="key-responsibilities"/>
    <w:bookmarkStart w:id="21" w:name="X6d9e2af345b6eded32dbfd896d6e89362b23afa"/>
    <w:p>
      <w:pPr>
        <w:pStyle w:val="Heading2"/>
      </w:pPr>
      <w:r>
        <w:t xml:space="preserve">Key Responsibilities of a Human Resources Manager in Dakar</w:t>
      </w:r>
    </w:p>
    <w:p>
      <w:pPr>
        <w:pStyle w:val="FirstParagraph"/>
      </w:pPr>
      <w:r>
        <w:t xml:space="preserve">The HRM in Dakar is tasked with managing all facets of employee relations, talent acquisition, and organizational development. Key responsibilities include:</w:t>
      </w:r>
    </w:p>
    <w:p>
      <w:pPr>
        <w:numPr>
          <w:ilvl w:val="0"/>
          <w:numId w:val="1001"/>
        </w:numPr>
        <w:pStyle w:val="Compact"/>
      </w:pPr>
      <w:r>
        <w:rPr>
          <w:bCs/>
          <w:b/>
        </w:rPr>
        <w:t xml:space="preserve">Talent Acquisition and Retention:</w:t>
      </w:r>
      <w:r>
        <w:t xml:space="preserve"> </w:t>
      </w:r>
      <w:r>
        <w:t xml:space="preserve">In a city like Dakar, where the labor market is increasingly competitive due to economic growth and migration trends, HRMs must design recruitment strategies that attract skilled professionals while retaining existing talent. This includes leveraging local networks, understanding labor market demands (e.g., sectors such as banking, telecommunications, and technology), and aligning hiring practices with Senegalese labor laws.</w:t>
      </w:r>
    </w:p>
    <w:p>
      <w:pPr>
        <w:numPr>
          <w:ilvl w:val="0"/>
          <w:numId w:val="1001"/>
        </w:numPr>
        <w:pStyle w:val="Compact"/>
      </w:pPr>
      <w:r>
        <w:rPr>
          <w:bCs/>
          <w:b/>
        </w:rPr>
        <w:t xml:space="preserve">Cultural Competence:</w:t>
      </w:r>
      <w:r>
        <w:t xml:space="preserve"> </w:t>
      </w:r>
      <w:r>
        <w:t xml:space="preserve">Dakar’s workforce is characterized by a blend of ethnic groups, languages (including Wolof, French, and Arabic), and cultural norms. HRMs must foster inclusive workplace cultures that respect diversity while promoting collaboration. This involves training programs on intercultural communication and conflict resolution.</w:t>
      </w:r>
    </w:p>
    <w:p>
      <w:pPr>
        <w:numPr>
          <w:ilvl w:val="0"/>
          <w:numId w:val="1001"/>
        </w:numPr>
        <w:pStyle w:val="Compact"/>
      </w:pPr>
      <w:r>
        <w:rPr>
          <w:bCs/>
          <w:b/>
        </w:rPr>
        <w:t xml:space="preserve">Policy Development:</w:t>
      </w:r>
      <w:r>
        <w:t xml:space="preserve"> </w:t>
      </w:r>
      <w:r>
        <w:t xml:space="preserve">Adhering to Senegal’s labor regulations is critical. HRMs must ensure compliance with laws such as the 2017 Labor Code, which governs employment contracts, social security contributions, and workplace safety. Additionally, they play a role in developing internal policies that reflect both national standards and organizational values.</w:t>
      </w:r>
    </w:p>
    <w:p>
      <w:pPr>
        <w:numPr>
          <w:ilvl w:val="0"/>
          <w:numId w:val="1001"/>
        </w:numPr>
        <w:pStyle w:val="Compact"/>
      </w:pPr>
      <w:r>
        <w:rPr>
          <w:bCs/>
          <w:b/>
        </w:rPr>
        <w:t xml:space="preserve">Training and Development:</w:t>
      </w:r>
      <w:r>
        <w:t xml:space="preserve"> </w:t>
      </w:r>
      <w:r>
        <w:t xml:space="preserve">To meet the demands of Dakar’s evolving economy, HRMs are responsible for designing training programs that upskill employees in areas like digital literacy, project management, and cross-cultural leadership. Partnerships with local institutions (e.g., Cheikh Anta Diop University) can enhance these initiatives.</w:t>
      </w:r>
    </w:p>
    <w:p>
      <w:pPr>
        <w:numPr>
          <w:ilvl w:val="0"/>
          <w:numId w:val="1001"/>
        </w:numPr>
        <w:pStyle w:val="Compact"/>
      </w:pPr>
      <w:r>
        <w:rPr>
          <w:bCs/>
          <w:b/>
        </w:rPr>
        <w:t xml:space="preserve">Employee Engagement:</w:t>
      </w:r>
      <w:r>
        <w:t xml:space="preserve"> </w:t>
      </w:r>
      <w:r>
        <w:t xml:space="preserve">High employee turnover rates in urban centers like Dakar necessitate robust engagement strategies. HRMs must implement feedback mechanisms, wellness programs, and career development pathways to improve job satisfaction and loyalty.</w:t>
      </w:r>
    </w:p>
    <w:bookmarkEnd w:id="21"/>
    <w:bookmarkEnd w:id="22"/>
    <w:bookmarkStart w:id="24" w:name="challenges"/>
    <w:bookmarkStart w:id="23" w:name="X6fccc1c9d5e066f213f054ea71945ffd820496f"/>
    <w:p>
      <w:pPr>
        <w:pStyle w:val="Heading2"/>
      </w:pPr>
      <w:r>
        <w:t xml:space="preserve">Challenges Faced by Human Resources Managers in Dakar</w:t>
      </w:r>
    </w:p>
    <w:p>
      <w:pPr>
        <w:pStyle w:val="FirstParagraph"/>
      </w:pPr>
      <w:r>
        <w:t xml:space="preserve">While the HRM’s role is vital, it is not without challenges specific to Senegal’s capital. Key obstacles include:</w:t>
      </w:r>
    </w:p>
    <w:p>
      <w:pPr>
        <w:numPr>
          <w:ilvl w:val="0"/>
          <w:numId w:val="1002"/>
        </w:numPr>
        <w:pStyle w:val="Compact"/>
      </w:pPr>
      <w:r>
        <w:rPr>
          <w:bCs/>
          <w:b/>
        </w:rPr>
        <w:t xml:space="preserve">Economic Volatility:</w:t>
      </w:r>
      <w:r>
        <w:t xml:space="preserve"> </w:t>
      </w:r>
      <w:r>
        <w:t xml:space="preserve">Senegal’s economy, though stable compared to many African nations, faces periodic fluctuations due to global market conditions and domestic policy shifts. HRMs must adapt strategies to manage workforce reductions or restructuring during economic downturns.</w:t>
      </w:r>
    </w:p>
    <w:p>
      <w:pPr>
        <w:numPr>
          <w:ilvl w:val="0"/>
          <w:numId w:val="1002"/>
        </w:numPr>
        <w:pStyle w:val="Compact"/>
      </w:pPr>
      <w:r>
        <w:rPr>
          <w:bCs/>
          <w:b/>
        </w:rPr>
        <w:t xml:space="preserve">Cultural Resistance:</w:t>
      </w:r>
      <w:r>
        <w:t xml:space="preserve"> </w:t>
      </w:r>
      <w:r>
        <w:t xml:space="preserve">Traditional hierarchical structures in Senegalese organizations can hinder the implementation of modern HR practices such as performance-based pay or open-door policies. HRMs must navigate these cultural norms while advocating for progressive reforms.</w:t>
      </w:r>
    </w:p>
    <w:p>
      <w:pPr>
        <w:numPr>
          <w:ilvl w:val="0"/>
          <w:numId w:val="1002"/>
        </w:numPr>
        <w:pStyle w:val="Compact"/>
      </w:pPr>
      <w:r>
        <w:rPr>
          <w:bCs/>
          <w:b/>
        </w:rPr>
        <w:t xml:space="preserve">Labor Market Gaps:</w:t>
      </w:r>
      <w:r>
        <w:t xml:space="preserve"> </w:t>
      </w:r>
      <w:r>
        <w:t xml:space="preserve">Despite Dakar’s growth, there is a shortage of skilled professionals in fields like IT and engineering. This necessitates creative recruitment strategies, such as collaborating with diaspora communities or offering competitive incentives.</w:t>
      </w:r>
    </w:p>
    <w:p>
      <w:pPr>
        <w:numPr>
          <w:ilvl w:val="0"/>
          <w:numId w:val="1002"/>
        </w:numPr>
        <w:pStyle w:val="Compact"/>
      </w:pPr>
      <w:r>
        <w:rPr>
          <w:bCs/>
          <w:b/>
        </w:rPr>
        <w:t xml:space="preserve">Regulatory Complexity:</w:t>
      </w:r>
      <w:r>
        <w:t xml:space="preserve"> </w:t>
      </w:r>
      <w:r>
        <w:t xml:space="preserve">Keeping up with changes in Senegal’s labor laws, such as recent amendments to workplace harassment policies, requires continuous education and vigilance on the part of HRMs.</w:t>
      </w:r>
    </w:p>
    <w:bookmarkEnd w:id="23"/>
    <w:bookmarkEnd w:id="24"/>
    <w:bookmarkStart w:id="26" w:name="strategic-importance"/>
    <w:bookmarkStart w:id="25" w:name="X9113ca3345454b08a0af75910c6d61a472d2c85"/>
    <w:p>
      <w:pPr>
        <w:pStyle w:val="Heading2"/>
      </w:pPr>
      <w:r>
        <w:t xml:space="preserve">Strategic Importance of Human Resources Management in Dakar</w:t>
      </w:r>
    </w:p>
    <w:p>
      <w:pPr>
        <w:pStyle w:val="FirstParagraph"/>
      </w:pPr>
      <w:r>
        <w:t xml:space="preserve">The strategic role of the HRM in Dakar extends beyond individual organizations. By aligning human capital strategies with national goals, such as Senegal’s Vision 2035 and the Sustainable Development Goals (SDGs), HRMs contribute to broader socio-economic development. For instance:</w:t>
      </w:r>
    </w:p>
    <w:p>
      <w:pPr>
        <w:numPr>
          <w:ilvl w:val="0"/>
          <w:numId w:val="1003"/>
        </w:numPr>
        <w:pStyle w:val="Compact"/>
      </w:pPr>
      <w:r>
        <w:rPr>
          <w:bCs/>
          <w:b/>
        </w:rPr>
        <w:t xml:space="preserve">Supporting Youth Employment:</w:t>
      </w:r>
      <w:r>
        <w:t xml:space="preserve"> </w:t>
      </w:r>
      <w:r>
        <w:t xml:space="preserve">With over 60% of Senegal’s population under 30, HRMs in Dakar are tasked with creating entry-level opportunities and internships to address youth unemployment.</w:t>
      </w:r>
    </w:p>
    <w:p>
      <w:pPr>
        <w:numPr>
          <w:ilvl w:val="0"/>
          <w:numId w:val="1003"/>
        </w:numPr>
        <w:pStyle w:val="Compact"/>
      </w:pPr>
      <w:r>
        <w:rPr>
          <w:bCs/>
          <w:b/>
        </w:rPr>
        <w:t xml:space="preserve">Promoting Gender Equality:</w:t>
      </w:r>
      <w:r>
        <w:t xml:space="preserve"> </w:t>
      </w:r>
      <w:r>
        <w:t xml:space="preserve">The HRM must ensure equitable representation of women in leadership roles, aligning with Senegal’s commitment to gender parity as outlined in the 2018 National Strategy for Women’s Empowerment.</w:t>
      </w:r>
    </w:p>
    <w:p>
      <w:pPr>
        <w:numPr>
          <w:ilvl w:val="0"/>
          <w:numId w:val="1003"/>
        </w:numPr>
        <w:pStyle w:val="Compact"/>
      </w:pPr>
      <w:r>
        <w:rPr>
          <w:bCs/>
          <w:b/>
        </w:rPr>
        <w:t xml:space="preserve">Fostering Innovation:</w:t>
      </w:r>
      <w:r>
        <w:t xml:space="preserve"> </w:t>
      </w:r>
      <w:r>
        <w:t xml:space="preserve">By cultivating a culture of creativity and continuous learning, HRMs can drive innovation in sectors such as fintech and renewable energy, which are central to Dakar’s economic transformation.</w:t>
      </w:r>
    </w:p>
    <w:bookmarkEnd w:id="25"/>
    <w:bookmarkEnd w:id="26"/>
    <w:bookmarkStart w:id="27" w:name="conclusion"/>
    <w:p>
      <w:pPr>
        <w:pStyle w:val="Heading2"/>
      </w:pPr>
      <w:r>
        <w:t xml:space="preserve">Conclusion</w:t>
      </w:r>
    </w:p>
    <w:p>
      <w:pPr>
        <w:pStyle w:val="FirstParagraph"/>
      </w:pPr>
      <w:r>
        <w:t xml:space="preserve">In conclusion, the Human Resources Manager in Senegal’s capital city of Dakar is a linchpin in the intersection of organizational success and national development. Their ability to navigate cultural complexities, regulatory frameworks, and economic challenges is essential for building resilient workforces capable of driving Dakar’s growth as a regional hub. As Senegal continues its journey toward becoming an emerging economy, the role of HRMs will remain indispensable in shaping a future that balances tradition with innovation. Future research could explore the impact of digital HR tools (e.g., AI-driven recruitment platforms) on workforce efficiency in Dakar, or the role of HRMs in addressing climate-related labor disruptions. This document underscores the need for academic and professional attention to the unique demands placed on HRMs in Senegal’s dynamic capital.</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Senegal Dakar</dc:title>
  <dc:creator/>
  <dc:language>en</dc:language>
  <cp:keywords/>
  <dcterms:created xsi:type="dcterms:W3CDTF">2026-07-19T09:47:46Z</dcterms:created>
  <dcterms:modified xsi:type="dcterms:W3CDTF">2026-07-19T09:47:46Z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