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50e3c2c1c35355c61d893df03d2e24916593091"/>
    <w:p>
      <w:pPr>
        <w:pStyle w:val="Heading1"/>
      </w:pPr>
      <w:r>
        <w:t xml:space="preserve">Abstract Academic Document: The Role and Impact of a Human Resources Manager in the United States Miami</w:t>
      </w:r>
    </w:p>
    <w:p>
      <w:pPr>
        <w:pStyle w:val="FirstParagraph"/>
      </w:pPr>
      <w:r>
        <w:rPr>
          <w:bCs/>
          <w:b/>
        </w:rPr>
        <w:t xml:space="preserve">Keywords:</w:t>
      </w:r>
      <w:r>
        <w:t xml:space="preserve"> </w:t>
      </w:r>
      <w:r>
        <w:t xml:space="preserve">Abstract academic, Human Resources Manager, United States Miami.</w:t>
      </w:r>
    </w:p>
    <w:p>
      <w:pPr>
        <w:pStyle w:val="BodyText"/>
      </w:pPr>
      <w:r>
        <w:t xml:space="preserve">The role of a</w:t>
      </w:r>
      <w:r>
        <w:t xml:space="preserve"> </w:t>
      </w:r>
      <w:r>
        <w:rPr>
          <w:bCs/>
          <w:b/>
        </w:rPr>
        <w:t xml:space="preserve">Human Resources Manager (HRM)</w:t>
      </w:r>
      <w:r>
        <w:t xml:space="preserve"> </w:t>
      </w:r>
      <w:r>
        <w:t xml:space="preserve">in the dynamic economic and cultural landscape of</w:t>
      </w:r>
      <w:r>
        <w:t xml:space="preserve"> </w:t>
      </w:r>
      <w:r>
        <w:rPr>
          <w:iCs/>
          <w:i/>
        </w:rPr>
        <w:t xml:space="preserve">Miami, United States</w:t>
      </w:r>
      <w:r>
        <w:t xml:space="preserve">, is both complex and pivotal to organizational success. As a major hub for international trade, tourism, healthcare, and finance, Miami presents unique challenges and opportunities that shape the responsibilities of HR professionals. This abstract academic document explores the multifaceted role of an HR Manager in this region, emphasizing their critical functions in workforce management, labor law compliance (specifically under U.S. federal and Florida state regulations), cultural inclusivity initiatives, and strategic alignment with organizational goals. The analysis is contextualized within the socio-economic framework of Miami, where demographic diversity, climate-related disruptions (e.g., hurricanes), and a thriving multicultural economy demand specialized expertise from HR leaders.</w:t>
      </w:r>
    </w:p>
    <w:bookmarkStart w:id="20" w:name="introduction"/>
    <w:p>
      <w:pPr>
        <w:pStyle w:val="Heading2"/>
      </w:pPr>
      <w:r>
        <w:t xml:space="preserve">1. Introduction</w:t>
      </w:r>
    </w:p>
    <w:p>
      <w:pPr>
        <w:pStyle w:val="FirstParagraph"/>
      </w:pPr>
      <w:r>
        <w:t xml:space="preserve">The</w:t>
      </w:r>
      <w:r>
        <w:t xml:space="preserve"> </w:t>
      </w:r>
      <w:r>
        <w:rPr>
          <w:iCs/>
          <w:i/>
        </w:rPr>
        <w:t xml:space="preserve">Human Resources Manager</w:t>
      </w:r>
      <w:r>
        <w:t xml:space="preserve"> </w:t>
      </w:r>
      <w:r>
        <w:t xml:space="preserve">serves as a cornerstone of organizational operations in any region, but their role is particularly nuanced in</w:t>
      </w:r>
      <w:r>
        <w:t xml:space="preserve"> </w:t>
      </w:r>
      <w:r>
        <w:rPr>
          <w:bCs/>
          <w:b/>
        </w:rPr>
        <w:t xml:space="preserve">Miami, United States</w:t>
      </w:r>
      <w:r>
        <w:t xml:space="preserve">. As the third-largest city in the U.S. and a gateway to Latin America, Miami’s workforce is characterized by linguistic and cultural diversity. Approximately 70% of residents are Hispanic or Latino, creating a labor market where multilingualism and cross-cultural communication are essential. The HR Manager in this context must navigate not only traditional human resource functions—such as recruitment, training, performance evaluation—but also the complexities of managing a workforce that spans multiple generations, ethnicities, and socioeconomic backgrounds.</w:t>
      </w:r>
    </w:p>
    <w:bookmarkEnd w:id="20"/>
    <w:bookmarkStart w:id="21" w:name="X0dcc8a0f2ecb7f3e6f81ec192e6fccb909d8f58"/>
    <w:p>
      <w:pPr>
        <w:pStyle w:val="Heading2"/>
      </w:pPr>
      <w:r>
        <w:t xml:space="preserve">2. Key Responsibilities of an HR Manager in Miami</w:t>
      </w:r>
    </w:p>
    <w:p>
      <w:pPr>
        <w:pStyle w:val="FirstParagraph"/>
      </w:pPr>
      <w:r>
        <w:t xml:space="preserve">The</w:t>
      </w:r>
      <w:r>
        <w:t xml:space="preserve"> </w:t>
      </w:r>
      <w:r>
        <w:rPr>
          <w:bCs/>
          <w:b/>
        </w:rPr>
        <w:t xml:space="preserve">Human Resources Manager</w:t>
      </w:r>
      <w:r>
        <w:t xml:space="preserve"> </w:t>
      </w:r>
      <w:r>
        <w:t xml:space="preserve">in</w:t>
      </w:r>
      <w:r>
        <w:t xml:space="preserve"> </w:t>
      </w:r>
      <w:r>
        <w:rPr>
          <w:iCs/>
          <w:i/>
        </w:rPr>
        <w:t xml:space="preserve">Miami</w:t>
      </w:r>
      <w:r>
        <w:t xml:space="preserve"> </w:t>
      </w:r>
      <w:r>
        <w:t xml:space="preserve">is tasked with ensuring compliance with both federal laws (e.g., the Fair Labor Standards Act, Title VII of the Civil Rights Act) and Florida-specific labor regulations. This includes managing employee relations, designing inclusive workplace policies, and addressing issues such as wage disparities or discrimination complaints in a city where cultural sensitivity is paramount. Additionally, HR Managers must develop strategies to retain talent in an area with high workforce mobility due to the tourism industry’s seasonal fluctuations and the presence of global corporations.</w:t>
      </w:r>
    </w:p>
    <w:p>
      <w:pPr>
        <w:pStyle w:val="BodyText"/>
      </w:pPr>
      <w:r>
        <w:t xml:space="preserve">A critical function involves crafting recruitment programs that reflect Miami’s demographic profile. For instance, partnerships with local universities like the University of Miami or Florida International University are often essential for sourcing candidates who understand both U.S. and Latin American business practices. Moreover, HR Managers must ensure that workplace training programs incorporate cultural competency modules to prepare employees for interactions with clients and colleagues from diverse backgrounds.</w:t>
      </w:r>
    </w:p>
    <w:bookmarkEnd w:id="21"/>
    <w:bookmarkStart w:id="22" w:name="X6df4eb017fe6ac86e9fa7e2b5130483fe1a4a74"/>
    <w:p>
      <w:pPr>
        <w:pStyle w:val="Heading2"/>
      </w:pPr>
      <w:r>
        <w:t xml:space="preserve">3. Challenges Unique to the United States Miami</w:t>
      </w:r>
    </w:p>
    <w:p>
      <w:pPr>
        <w:pStyle w:val="FirstParagraph"/>
      </w:pPr>
      <w:r>
        <w:t xml:space="preserve">The</w:t>
      </w:r>
      <w:r>
        <w:t xml:space="preserve"> </w:t>
      </w:r>
      <w:r>
        <w:rPr>
          <w:iCs/>
          <w:i/>
        </w:rPr>
        <w:t xml:space="preserve">Miami</w:t>
      </w:r>
      <w:r>
        <w:t xml:space="preserve"> </w:t>
      </w:r>
      <w:r>
        <w:t xml:space="preserve">region presents distinctive challenges that require an</w:t>
      </w:r>
      <w:r>
        <w:t xml:space="preserve"> </w:t>
      </w:r>
      <w:r>
        <w:rPr>
          <w:bCs/>
          <w:b/>
        </w:rPr>
        <w:t xml:space="preserve">HR Manager</w:t>
      </w:r>
      <w:r>
        <w:t xml:space="preserve"> </w:t>
      </w:r>
      <w:r>
        <w:t xml:space="preserve">to be adaptable and innovative. The city’s vulnerability to hurricanes and natural disasters necessitates emergency preparedness plans for employees, including flexible work arrangements and disaster recovery protocols. Additionally, the high rate of international migration in Miami means HR Managers must address issues such as language barriers, visa compliance (e.g., H-1B or L-1 visas), and cross-border labor regulations.</w:t>
      </w:r>
    </w:p>
    <w:p>
      <w:pPr>
        <w:pStyle w:val="BodyText"/>
      </w:pPr>
      <w:r>
        <w:t xml:space="preserve">Economically, Miami’s reliance on tourism—a sector heavily impacted by global events like pandemics or political instability—requires HR Managers to develop contingency strategies for workforce scaling. For example, a hotel chain in Miami might need rapid hiring and training programs during peak tourist seasons while managing layoffs during off-peak periods. This demands a balance between cost-efficiency and maintaining employee morale.</w:t>
      </w:r>
    </w:p>
    <w:bookmarkEnd w:id="22"/>
    <w:bookmarkStart w:id="23" w:name="Xa0cd4971304c52638631f593154f55ee7694cdb"/>
    <w:p>
      <w:pPr>
        <w:pStyle w:val="Heading2"/>
      </w:pPr>
      <w:r>
        <w:t xml:space="preserve">4. Educational and Professional Requirements</w:t>
      </w:r>
    </w:p>
    <w:p>
      <w:pPr>
        <w:pStyle w:val="FirstParagraph"/>
      </w:pPr>
      <w:r>
        <w:t xml:space="preserve">To excel as an</w:t>
      </w:r>
      <w:r>
        <w:t xml:space="preserve"> </w:t>
      </w:r>
      <w:r>
        <w:rPr>
          <w:bCs/>
          <w:b/>
        </w:rPr>
        <w:t xml:space="preserve">HR Manager</w:t>
      </w:r>
      <w:r>
        <w:t xml:space="preserve"> </w:t>
      </w:r>
      <w:r>
        <w:t xml:space="preserve">in</w:t>
      </w:r>
      <w:r>
        <w:t xml:space="preserve"> </w:t>
      </w:r>
      <w:r>
        <w:rPr>
          <w:iCs/>
          <w:i/>
        </w:rPr>
        <w:t xml:space="preserve">Miami, United States</w:t>
      </w:r>
      <w:r>
        <w:t xml:space="preserve">, professionals typically pursue advanced education in human resource management, business administration, or organizational psychology. A Master’s degree from institutions like the Miami Herbert Business School (University of Miami) is increasingly common among HR leaders aiming to specialize in global talent management. Certification programs such as the Professional in Human Resources (PHR) or Society for Human Resource Management (SHRM) credentials are also highly valued.</w:t>
      </w:r>
    </w:p>
    <w:p>
      <w:pPr>
        <w:pStyle w:val="BodyText"/>
      </w:pPr>
      <w:r>
        <w:t xml:space="preserve">Beyond formal qualifications, successful HR Managers in Miami must possess soft skills such as empathy, conflict resolution, and emotional intelligence to navigate a culturally diverse workplace. Leadership training focused on diversity and inclusion is particularly crucial in this region.</w:t>
      </w:r>
    </w:p>
    <w:bookmarkEnd w:id="23"/>
    <w:bookmarkStart w:id="24" w:name="X456c47f5214d476b52ec795f4c81a00983cd84e"/>
    <w:p>
      <w:pPr>
        <w:pStyle w:val="Heading2"/>
      </w:pPr>
      <w:r>
        <w:t xml:space="preserve">5. Impact of HR Management on Organizational Success</w:t>
      </w:r>
    </w:p>
    <w:p>
      <w:pPr>
        <w:pStyle w:val="FirstParagraph"/>
      </w:pPr>
      <w:r>
        <w:t xml:space="preserve">The</w:t>
      </w:r>
      <w:r>
        <w:t xml:space="preserve"> </w:t>
      </w:r>
      <w:r>
        <w:rPr>
          <w:bCs/>
          <w:b/>
        </w:rPr>
        <w:t xml:space="preserve">Human Resources Manager</w:t>
      </w:r>
      <w:r>
        <w:t xml:space="preserve"> </w:t>
      </w:r>
      <w:r>
        <w:t xml:space="preserve">in</w:t>
      </w:r>
      <w:r>
        <w:t xml:space="preserve"> </w:t>
      </w:r>
      <w:r>
        <w:rPr>
          <w:iCs/>
          <w:i/>
        </w:rPr>
        <w:t xml:space="preserve">Miami</w:t>
      </w:r>
      <w:r>
        <w:t xml:space="preserve"> </w:t>
      </w:r>
      <w:r>
        <w:t xml:space="preserve">plays a pivotal role in driving organizational performance by aligning human capital strategies with business objectives. For instance, in the healthcare sector—a dominant industry in Miami—HR Managers ensure that hospitals and clinics maintain high-quality staffing levels while adhering to stringent regulatory standards like those set by the Joint Commission. Their efforts to foster employee engagement through wellness programs or mentorship initiatives directly correlate with reduced turnover rates and improved service delivery.</w:t>
      </w:r>
    </w:p>
    <w:p>
      <w:pPr>
        <w:pStyle w:val="BodyText"/>
      </w:pPr>
      <w:r>
        <w:t xml:space="preserve">Moreover, the HR Manager’s influence extends to corporate social responsibility (CSR) initiatives in Miami. By promoting diversity and inclusion, they help organizations build a positive reputation in a city where community relations are vital for business success. For example, companies like Carnival Cruise Lines or FIU Health have leveraged HR strategies to enhance their standing as socially responsible employers.</w:t>
      </w:r>
    </w:p>
    <w:bookmarkEnd w:id="24"/>
    <w:bookmarkStart w:id="25" w:name="conclusion"/>
    <w:p>
      <w:pPr>
        <w:pStyle w:val="Heading2"/>
      </w:pPr>
      <w:r>
        <w:t xml:space="preserve">6. Conclusion</w:t>
      </w:r>
    </w:p>
    <w:p>
      <w:pPr>
        <w:pStyle w:val="FirstParagraph"/>
      </w:pPr>
      <w:r>
        <w:t xml:space="preserve">In summary, the</w:t>
      </w:r>
      <w:r>
        <w:t xml:space="preserve"> </w:t>
      </w:r>
      <w:r>
        <w:rPr>
          <w:bCs/>
          <w:b/>
        </w:rPr>
        <w:t xml:space="preserve">Human Resources Manager</w:t>
      </w:r>
      <w:r>
        <w:t xml:space="preserve"> </w:t>
      </w:r>
      <w:r>
        <w:t xml:space="preserve">is an indispensable figure in the</w:t>
      </w:r>
      <w:r>
        <w:t xml:space="preserve"> </w:t>
      </w:r>
      <w:r>
        <w:rPr>
          <w:iCs/>
          <w:i/>
        </w:rPr>
        <w:t xml:space="preserve">Miami, United States</w:t>
      </w:r>
      <w:r>
        <w:t xml:space="preserve">, economy, where their expertise shapes both organizational resilience and cultural harmony. By addressing challenges unique to this region—ranging from labor law compliance to disaster preparedness—HR Managers ensure that businesses thrive amid diversity and dynamism. As Miami continues to evolve as a global economic center, the role of the HR Manager will remain central to fostering innovation, equity, and sustainable growth in the</w:t>
      </w:r>
      <w:r>
        <w:t xml:space="preserve"> </w:t>
      </w:r>
      <w:r>
        <w:rPr>
          <w:iCs/>
          <w:i/>
        </w:rPr>
        <w:t xml:space="preserve">United States Miami</w:t>
      </w:r>
      <w:r>
        <w:t xml:space="preserve"> </w:t>
      </w:r>
      <w:r>
        <w:t xml:space="preserve">landscape.</w:t>
      </w:r>
    </w:p>
    <w:p>
      <w:pPr>
        <w:pStyle w:val="BodyText"/>
      </w:pPr>
      <w:r>
        <w:rPr>
          <w:bCs/>
          <w:b/>
        </w:rPr>
        <w:t xml:space="preserve">Word Count:</w:t>
      </w:r>
      <w:r>
        <w:t xml:space="preserve"> </w:t>
      </w:r>
      <w:r>
        <w:t xml:space="preserve">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United States Miami</dc:title>
  <dc:creator/>
  <dc:language>en</dc:language>
  <cp:keywords/>
  <dcterms:created xsi:type="dcterms:W3CDTF">2026-07-21T10:35:41Z</dcterms:created>
  <dcterms:modified xsi:type="dcterms:W3CDTF">2026-07-21T10:35:41Z</dcterms:modified>
</cp:coreProperties>
</file>

<file path=docProps/custom.xml><?xml version="1.0" encoding="utf-8"?>
<Properties xmlns="http://schemas.openxmlformats.org/officeDocument/2006/custom-properties" xmlns:vt="http://schemas.openxmlformats.org/officeDocument/2006/docPropsVTypes"/>
</file>