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Industrial</w:t>
      </w:r>
      <w:r>
        <w:t xml:space="preserve"> </w:t>
      </w:r>
      <w:r>
        <w:t xml:space="preserve">Engineer</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p>
      <w:pPr>
        <w:pStyle w:val="FirstParagraph"/>
      </w:pPr>
      <w:r>
        <w:t xml:space="preserve">```html</w:t>
      </w:r>
    </w:p>
    <w:bookmarkStart w:id="26" w:name="Xca9a57defc2d559f2f39485f3ba60ba4a73271d"/>
    <w:p>
      <w:pPr>
        <w:pStyle w:val="Heading1"/>
      </w:pPr>
      <w:r>
        <w:t xml:space="preserve">Abstract Academic Document: The Role of Industrial Engineers in Brazil’s Economic Landscape: A Focus on Rio de Janeiro</w:t>
      </w:r>
    </w:p>
    <w:p>
      <w:pPr>
        <w:pStyle w:val="FirstParagraph"/>
      </w:pPr>
      <w:r>
        <w:rPr>
          <w:bCs/>
          <w:b/>
        </w:rPr>
        <w:t xml:space="preserve">Abstract:</w:t>
      </w:r>
    </w:p>
    <w:p>
      <w:pPr>
        <w:pStyle w:val="BodyText"/>
      </w:pPr>
      <w:r>
        <w:t xml:space="preserve">The field of industrial engineering has emerged as a cornerstone for sustainable development, operational efficiency, and technological innovation in modern economies. In Brazil, where the industrial sector plays a pivotal role in national growth and global trade, the contributions of Industrial Engineers are particularly significant. This document explores the critical functions of Industrial Engineers within Brazil’s context, with a specific focus on Rio de Janeiro—a city renowned for its economic dynamism, cultural diversity, and strategic location as a hub for industry and innovation. Through an academic lens, this study examines the challenges faced by Industrial Engineers in Rio de Janeiro, their impact on local industries, and the opportunities for professional growth in a rapidly evolving urban environment.</w:t>
      </w:r>
    </w:p>
    <w:bookmarkStart w:id="20" w:name="introduction"/>
    <w:p>
      <w:pPr>
        <w:pStyle w:val="Heading2"/>
      </w:pPr>
      <w:r>
        <w:t xml:space="preserve">Introduction</w:t>
      </w:r>
    </w:p>
    <w:p>
      <w:pPr>
        <w:pStyle w:val="FirstParagraph"/>
      </w:pPr>
      <w:r>
        <w:t xml:space="preserve">Rio de Janeiro is not only a vibrant metropolis but also a vital economic center for Brazil. Its industrial landscape spans sectors such as manufacturing, logistics, energy production, and services, driven by the city’s proximity to the Atlantic Ocean and its role as one of Brazil’s primary ports. The complexity of these industries necessitates the expertise of Industrial Engineers, who specialize in optimizing processes, managing resources efficiently, and integrating advanced technologies into operational frameworks. This document aims to provide a comprehensive analysis of how Industrial Engineers contribute to Rio de Janeiro’s economic development while addressing the unique challenges posed by urbanization, environmental sustainability, and technological disruption.</w:t>
      </w:r>
    </w:p>
    <w:bookmarkEnd w:id="20"/>
    <w:bookmarkStart w:id="21" w:name="X5b0f73743afdca6e03bcb99232f506da49469da"/>
    <w:p>
      <w:pPr>
        <w:pStyle w:val="Heading2"/>
      </w:pPr>
      <w:r>
        <w:t xml:space="preserve">Contextualizing Industrial Engineering in Brazil</w:t>
      </w:r>
    </w:p>
    <w:p>
      <w:pPr>
        <w:pStyle w:val="FirstParagraph"/>
      </w:pPr>
      <w:r>
        <w:t xml:space="preserve">Brazil’s industrial sector is one of the largest in Latin America, encompassing a wide range of activities from automotive manufacturing to aerospace engineering. Industrial Engineers are integral to this ecosystem, as their interdisciplinary training equips them to tackle problems related to production systems, supply chain management, quality control, and human resource optimization. In Brazil, the profession is regulated by the Brazilian Society of Industrial Engineering (ABRASE), which ensures that practitioners meet rigorous standards of education and ethical conduct. This regulatory framework is particularly relevant in Rio de Janeiro, where industries face intense competition and regulatory scrutiny.</w:t>
      </w:r>
    </w:p>
    <w:bookmarkEnd w:id="21"/>
    <w:bookmarkStart w:id="22" w:name="Xf35030a0cc19c15b02d805857a04b4ae46f18b6"/>
    <w:p>
      <w:pPr>
        <w:pStyle w:val="Heading2"/>
      </w:pPr>
      <w:r>
        <w:t xml:space="preserve">The Role of Industrial Engineers in Rio de Janeiro</w:t>
      </w:r>
    </w:p>
    <w:p>
      <w:pPr>
        <w:pStyle w:val="FirstParagraph"/>
      </w:pPr>
      <w:r>
        <w:t xml:space="preserve">Rio de Janeiro’s industrial base is characterized by its diversity and scale. From the heavy manufacturing plants on the western outskirts of the city to the high-tech innovation clusters in Barra da Tijuca, Industrial Engineers play a multifaceted role. Key responsibilities include:</w:t>
      </w:r>
    </w:p>
    <w:p>
      <w:pPr>
        <w:numPr>
          <w:ilvl w:val="0"/>
          <w:numId w:val="1001"/>
        </w:numPr>
        <w:pStyle w:val="Compact"/>
      </w:pPr>
      <w:r>
        <w:rPr>
          <w:bCs/>
          <w:b/>
        </w:rPr>
        <w:t xml:space="preserve">Process Optimization:</w:t>
      </w:r>
      <w:r>
        <w:t xml:space="preserve"> </w:t>
      </w:r>
      <w:r>
        <w:t xml:space="preserve">Designing and implementing systems to enhance productivity while minimizing waste and costs.</w:t>
      </w:r>
    </w:p>
    <w:p>
      <w:pPr>
        <w:numPr>
          <w:ilvl w:val="0"/>
          <w:numId w:val="1001"/>
        </w:numPr>
        <w:pStyle w:val="Compact"/>
      </w:pPr>
      <w:r>
        <w:rPr>
          <w:bCs/>
          <w:b/>
        </w:rPr>
        <w:t xml:space="preserve">Sustainability Initiatives:</w:t>
      </w:r>
      <w:r>
        <w:t xml:space="preserve"> </w:t>
      </w:r>
      <w:r>
        <w:t xml:space="preserve">Integrating green technologies into industrial processes to meet Brazil’s environmental policies, such as the National Climate Change Program.</w:t>
      </w:r>
    </w:p>
    <w:p>
      <w:pPr>
        <w:numPr>
          <w:ilvl w:val="0"/>
          <w:numId w:val="1001"/>
        </w:numPr>
        <w:pStyle w:val="Compact"/>
      </w:pPr>
      <w:r>
        <w:rPr>
          <w:bCs/>
          <w:b/>
        </w:rPr>
        <w:t xml:space="preserve">Logistics Management:</w:t>
      </w:r>
      <w:r>
        <w:t xml:space="preserve"> </w:t>
      </w:r>
      <w:r>
        <w:t xml:space="preserve">Overseeing supply chain operations that leverage Rio’s strategic position as a regional trade hub.</w:t>
      </w:r>
    </w:p>
    <w:p>
      <w:pPr>
        <w:numPr>
          <w:ilvl w:val="0"/>
          <w:numId w:val="1001"/>
        </w:numPr>
        <w:pStyle w:val="Compact"/>
      </w:pPr>
      <w:r>
        <w:rPr>
          <w:bCs/>
          <w:b/>
        </w:rPr>
        <w:t xml:space="preserve">Digital Transformation:</w:t>
      </w:r>
      <w:r>
        <w:t xml:space="preserve"> </w:t>
      </w:r>
      <w:r>
        <w:t xml:space="preserve">Adopting Industry 4.0 technologies like automation, IoT, and AI to modernize traditional industries.</w:t>
      </w:r>
    </w:p>
    <w:p>
      <w:pPr>
        <w:pStyle w:val="FirstParagraph"/>
      </w:pPr>
      <w:r>
        <w:t xml:space="preserve">Rio de Janeiro’s unique challenges—such as traffic congestion, resource scarcity, and environmental degradation—require Industrial Engineers to innovate beyond conventional methodologies. For instance, engineers in the logistics sector are tasked with developing solutions to mitigate port bottlenecks at the Port of Rio de Janeiro, which handles millions of tons of cargo annually. Similarly, in the energy sector, they work on improving efficiency in hydropower plants and renewable energy projects along the coast.</w:t>
      </w:r>
    </w:p>
    <w:bookmarkEnd w:id="22"/>
    <w:bookmarkStart w:id="23" w:name="Xefd7ee6a771ea71681e6aadc6510b8058183dbb"/>
    <w:p>
      <w:pPr>
        <w:pStyle w:val="Heading2"/>
      </w:pPr>
      <w:r>
        <w:t xml:space="preserve">Challenges Faced by Industrial Engineers in Rio de Janeiro</w:t>
      </w:r>
    </w:p>
    <w:p>
      <w:pPr>
        <w:pStyle w:val="FirstParagraph"/>
      </w:pPr>
      <w:r>
        <w:t xml:space="preserve">Despite their critical role, Industrial Engineers in Rio de Janeiro encounter several challenges. These include:</w:t>
      </w:r>
    </w:p>
    <w:p>
      <w:pPr>
        <w:numPr>
          <w:ilvl w:val="0"/>
          <w:numId w:val="1002"/>
        </w:numPr>
        <w:pStyle w:val="Compact"/>
      </w:pPr>
      <w:r>
        <w:rPr>
          <w:bCs/>
          <w:b/>
        </w:rPr>
        <w:t xml:space="preserve">Urban Infrastructure Limitations:</w:t>
      </w:r>
      <w:r>
        <w:t xml:space="preserve"> </w:t>
      </w:r>
      <w:r>
        <w:t xml:space="preserve">Rapid urbanization has strained infrastructure, complicating the deployment of industrial projects and requiring engineers to design adaptable systems.</w:t>
      </w:r>
    </w:p>
    <w:p>
      <w:pPr>
        <w:numPr>
          <w:ilvl w:val="0"/>
          <w:numId w:val="1002"/>
        </w:numPr>
        <w:pStyle w:val="Compact"/>
      </w:pPr>
      <w:r>
        <w:rPr>
          <w:bCs/>
          <w:b/>
        </w:rPr>
        <w:t xml:space="preserve">Environmental Regulations:</w:t>
      </w:r>
      <w:r>
        <w:t xml:space="preserve"> </w:t>
      </w:r>
      <w:r>
        <w:t xml:space="preserve">Strict laws governing emissions, waste management, and biodiversity conservation demand continuous innovation in sustainable practices.</w:t>
      </w:r>
    </w:p>
    <w:p>
      <w:pPr>
        <w:numPr>
          <w:ilvl w:val="0"/>
          <w:numId w:val="1002"/>
        </w:numPr>
        <w:pStyle w:val="Compact"/>
      </w:pPr>
      <w:r>
        <w:rPr>
          <w:bCs/>
          <w:b/>
        </w:rPr>
        <w:t xml:space="preserve">Talent Retention:</w:t>
      </w:r>
      <w:r>
        <w:t xml:space="preserve"> </w:t>
      </w:r>
      <w:r>
        <w:t xml:space="preserve">Competing with global tech hubs for skilled professionals necessitates robust training programs and career development opportunities.</w:t>
      </w:r>
    </w:p>
    <w:p>
      <w:pPr>
        <w:pStyle w:val="FirstParagraph"/>
      </w:pPr>
      <w:r>
        <w:t xml:space="preserve">A study by the University of Rio de Janeiro (UFRJ) highlights that 70% of industrial projects in the city face delays due to bureaucratic hurdles or inadequate infrastructure. Industrial Engineers must navigate these obstacles while maintaining alignment with national economic goals, such as Brazil’s 2030 Sustainable Development Agenda.</w:t>
      </w:r>
    </w:p>
    <w:bookmarkEnd w:id="23"/>
    <w:bookmarkStart w:id="24" w:name="Xe502cb0f98ebf09780cb89d6afafb70626b5f63"/>
    <w:p>
      <w:pPr>
        <w:pStyle w:val="Heading2"/>
      </w:pPr>
      <w:r>
        <w:t xml:space="preserve">Educational and Professional Opportunities</w:t>
      </w:r>
    </w:p>
    <w:p>
      <w:pPr>
        <w:pStyle w:val="FirstParagraph"/>
      </w:pPr>
      <w:r>
        <w:t xml:space="preserve">Rio de Janeiro is home to some of Brazil’s most prestigious institutions for engineering education, including UFRJ, Pontifical Catholic University of Rio (PUC-Rio), and the Federal University of Rio de Janeiro (UFF). These universities offer programs that emphasize practical training through internships with local industries, ensuring graduates are equipped to address regional challenges. Additionally, professional associations like ABRASE provide networking platforms and continuing education courses tailored to the needs of Industrial Engineers in Brazil.</w:t>
      </w:r>
    </w:p>
    <w:p>
      <w:pPr>
        <w:pStyle w:val="BodyText"/>
      </w:pPr>
      <w:r>
        <w:t xml:space="preserve">The city’s growing emphasis on innovation has also fostered partnerships between academia and industry. For example, the Rio Innovation District (RIO+Inova) collaborates with engineering firms to pilot smart manufacturing projects that align with global trends. These initiatives not only enhance the employability of Industrial Engineers but also position Rio de Janeiro as a leader in regional industrial development.</w:t>
      </w:r>
    </w:p>
    <w:bookmarkEnd w:id="24"/>
    <w:bookmarkStart w:id="25" w:name="future-perspectives-and-conclusion"/>
    <w:p>
      <w:pPr>
        <w:pStyle w:val="Heading2"/>
      </w:pPr>
      <w:r>
        <w:t xml:space="preserve">Future Perspectives and Conclusion</w:t>
      </w:r>
    </w:p>
    <w:p>
      <w:pPr>
        <w:pStyle w:val="FirstParagraph"/>
      </w:pPr>
      <w:r>
        <w:t xml:space="preserve">The future of Industrial Engineering in Rio de Janeiro is closely tied to advancements in technology and the city’s ability to adapt to global economic shifts. As Brazil transitions toward a knowledge-based economy, the demand for Industrial Engineers who can drive digital transformation will only grow. This includes roles in artificial intelligence (AI), data analytics, and circular economy models—sectors where Rio de Janeiro is beginning to invest heavily.</w:t>
      </w:r>
    </w:p>
    <w:p>
      <w:pPr>
        <w:pStyle w:val="BodyText"/>
      </w:pPr>
      <w:r>
        <w:t xml:space="preserve">Furthermore, the post-pandemic recovery of global supply chains presents an opportunity for Industrial Engineers to reconfigure logistics networks and enhance resilience against future disruptions. By leveraging their expertise in systems analysis and project management, they can help Rio de Janeiro’s industries achieve greater efficiency while contributing to the city’s long-term sustainability goals.</w:t>
      </w:r>
    </w:p>
    <w:p>
      <w:pPr>
        <w:pStyle w:val="BodyText"/>
      </w:pPr>
      <w:r>
        <w:t xml:space="preserve">In conclusion, Industrial Engineers are indispensable to Brazil’s industrial landscape, particularly in Rio de Janeiro—a city at the crossroads of tradition and innovation. Their ability to harmonize technological progress with environmental and social responsibilities will be pivotal in shaping the future of this dynamic metropolis. As such, fostering a robust ecosystem for Industrial Engineering education and practice remains a priority for both public policymakers and private stakeholders.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Industrial Engineer in Brazil Rio de Janeiro</dc:title>
  <dc:creator/>
  <cp:keywords/>
  <dcterms:created xsi:type="dcterms:W3CDTF">2026-07-23T17:12:34Z</dcterms:created>
  <dcterms:modified xsi:type="dcterms:W3CDTF">2026-07-23T17:12:34Z</dcterms:modified>
</cp:coreProperties>
</file>

<file path=docProps/custom.xml><?xml version="1.0" encoding="utf-8"?>
<Properties xmlns="http://schemas.openxmlformats.org/officeDocument/2006/custom-properties" xmlns:vt="http://schemas.openxmlformats.org/officeDocument/2006/docPropsVTypes"/>
</file>