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459b11468aa7b725c4acf36f2a9ef4b03a298d8"/>
    <w:p>
      <w:pPr>
        <w:pStyle w:val="Heading1"/>
      </w:pPr>
      <w:r>
        <w:t xml:space="preserve">Abstract Academic: The Role of Industrial Engineers in Canada Montreal</w:t>
      </w:r>
    </w:p>
    <w:p>
      <w:pPr>
        <w:pStyle w:val="FirstParagraph"/>
      </w:pPr>
      <w:r>
        <w:rPr>
          <w:bCs/>
          <w:b/>
        </w:rPr>
        <w:t xml:space="preserve">Abstract academic:</w:t>
      </w:r>
      <w:r>
        <w:t xml:space="preserve"> </w:t>
      </w:r>
      <w:r>
        <w:t xml:space="preserve">This document explores the critical role of industrial engineers within the economic and technological landscape of Canada Montreal. As a hub for innovation, industry, and multicultural collaboration, Montreal presents unique challenges and opportunities for industrial engineers seeking to optimize processes, enhance productivity, and drive sustainable development. This abstract synthesizes key aspects of industrial engineering practices in Montreal, emphasizing their relevance to regional industries such as aerospace, automotive manufacturing, information technology (IT), healthcare systems management (HSM), and urban infrastructure planning. The discussion integrates academic frameworks with practical applications tailored to Canada’s regulatory environment and Montreal’s specific socio-economic dynamics.</w:t>
      </w:r>
    </w:p>
    <w:bookmarkStart w:id="20" w:name="introduction"/>
    <w:p>
      <w:pPr>
        <w:pStyle w:val="Heading2"/>
      </w:pPr>
      <w:r>
        <w:t xml:space="preserve">Introduction</w:t>
      </w:r>
    </w:p>
    <w:p>
      <w:pPr>
        <w:pStyle w:val="FirstParagraph"/>
      </w:pPr>
      <w:r>
        <w:rPr>
          <w:bCs/>
          <w:b/>
        </w:rPr>
        <w:t xml:space="preserve">Industrial Engineer</w:t>
      </w:r>
      <w:r>
        <w:t xml:space="preserve"> </w:t>
      </w:r>
      <w:r>
        <w:t xml:space="preserve">is a multidisciplinary profession that combines principles of engineering, mathematics, and business to design efficient systems for producing goods and services. In the context of</w:t>
      </w:r>
      <w:r>
        <w:t xml:space="preserve"> </w:t>
      </w:r>
      <w:r>
        <w:rPr>
          <w:bCs/>
          <w:b/>
        </w:rPr>
        <w:t xml:space="preserve">Canada Montreal</w:t>
      </w:r>
      <w:r>
        <w:t xml:space="preserve">, an industrial engineer’s role extends beyond traditional manufacturing to encompass service industries, public sector projects, and emerging technologies. Montreal’s strategic location as a bilingual (French-English) international city positions it as a key player in North American trade networks while hosting diverse industries such as aerospace (e.g., Bombardier), automotive (e.g., CAA Quebec), and technology startups. This abstract highlights how industrial engineers contribute to Montreal’s economic resilience through process optimization, resource management, and innovation in a rapidly evolving global market.</w:t>
      </w:r>
    </w:p>
    <w:bookmarkEnd w:id="20"/>
    <w:bookmarkStart w:id="21" w:name="Xe6b26de3bf42c1180293914789dab5d8d6f756c"/>
    <w:p>
      <w:pPr>
        <w:pStyle w:val="Heading2"/>
      </w:pPr>
      <w:r>
        <w:t xml:space="preserve">Industrial Engineering in Montreal: A Regional Perspective</w:t>
      </w:r>
    </w:p>
    <w:p>
      <w:pPr>
        <w:pStyle w:val="FirstParagraph"/>
      </w:pPr>
      <w:r>
        <w:rPr>
          <w:bCs/>
          <w:b/>
        </w:rPr>
        <w:t xml:space="preserve">Canada Montreal</w:t>
      </w:r>
      <w:r>
        <w:t xml:space="preserve"> </w:t>
      </w:r>
      <w:r>
        <w:t xml:space="preserve">is home to a dynamic ecosystem of industries that rely on industrial engineers to address complex challenges. For instance, the aerospace sector—represented by companies like Bombardier and CAE Inc.—requires industrial engineers to streamline production lines, reduce waste, and ensure compliance with international safety standards. Similarly, Montreal’s automotive industry benefits from industrial engineers’ expertise in lean manufacturing techniques and supply chain logistics. The city’s commitment to green technology also creates opportunities for industrial engineers specializing in sustainable design and energy efficiency.</w:t>
      </w:r>
    </w:p>
    <w:p>
      <w:pPr>
        <w:pStyle w:val="BodyText"/>
      </w:pPr>
      <w:r>
        <w:t xml:space="preserve">In healthcare systems management (HSM), industrial engineers play a pivotal role in optimizing hospital operations, managing patient flow, and reducing wait times. Montreal’s public health sector, including institutions like the McGill University Health Centre (MUHC), relies on these professionals to implement data-driven solutions that align with provincial healthcare policies. Additionally, the city’s focus on smart urban development has spurred demand for industrial engineers skilled in infrastructure planning and transportation systems analysis.</w:t>
      </w:r>
    </w:p>
    <w:bookmarkEnd w:id="21"/>
    <w:bookmarkStart w:id="22" w:name="X19231911adf89ce38f41c556b7de7bd6d19048c"/>
    <w:p>
      <w:pPr>
        <w:pStyle w:val="Heading2"/>
      </w:pPr>
      <w:r>
        <w:t xml:space="preserve">Academic Foundations and Professional Standards</w:t>
      </w:r>
    </w:p>
    <w:p>
      <w:pPr>
        <w:pStyle w:val="FirstParagraph"/>
      </w:pPr>
      <w:r>
        <w:t xml:space="preserve">The academic training of an</w:t>
      </w:r>
      <w:r>
        <w:t xml:space="preserve"> </w:t>
      </w:r>
      <w:r>
        <w:rPr>
          <w:bCs/>
          <w:b/>
        </w:rPr>
        <w:t xml:space="preserve">Industrial Engineer</w:t>
      </w:r>
      <w:r>
        <w:t xml:space="preserve"> </w:t>
      </w:r>
      <w:r>
        <w:t xml:space="preserve">in Canada typically involves a four-year bachelor’s degree from a university accredited by the Canadian Engineering Accreditation Board (CEAB). Institutions such as McGill University, Concordia University, and École Polytechnique de Montréal offer specialized programs that integrate coursework in operations research, systems engineering, and project management. Graduates are equipped to apply tools like statistical analysis, simulation modeling, and Six Sigma methodologies to solve real-world problems.</w:t>
      </w:r>
    </w:p>
    <w:p>
      <w:pPr>
        <w:pStyle w:val="BodyText"/>
      </w:pPr>
      <w:r>
        <w:t xml:space="preserve">In</w:t>
      </w:r>
      <w:r>
        <w:t xml:space="preserve"> </w:t>
      </w:r>
      <w:r>
        <w:rPr>
          <w:bCs/>
          <w:b/>
        </w:rPr>
        <w:t xml:space="preserve">Canada Montreal</w:t>
      </w:r>
      <w:r>
        <w:t xml:space="preserve">, industrial engineers must navigate a regulatory framework that prioritizes safety, environmental sustainability (e.g., adherence to Quebec’s Plan Nord and climate action policies), and labor standards. Professional certification through the Engineering Council of Quebec (ECQ) is essential for practicing in the region. Furthermore, continuous professional development (CPD) ensures that engineers remain updated on emerging technologies such as artificial intelligence (AI), automation, and Industry 4.0 trends.</w:t>
      </w:r>
    </w:p>
    <w:bookmarkEnd w:id="22"/>
    <w:bookmarkStart w:id="23" w:name="challenges-and-opportunities"/>
    <w:p>
      <w:pPr>
        <w:pStyle w:val="Heading2"/>
      </w:pPr>
      <w:r>
        <w:t xml:space="preserve">Challenges and Opportunities</w:t>
      </w:r>
    </w:p>
    <w:p>
      <w:pPr>
        <w:pStyle w:val="FirstParagraph"/>
      </w:pPr>
      <w:r>
        <w:t xml:space="preserve">The role of an industrial engineer in</w:t>
      </w:r>
      <w:r>
        <w:t xml:space="preserve"> </w:t>
      </w:r>
      <w:r>
        <w:rPr>
          <w:bCs/>
          <w:b/>
        </w:rPr>
        <w:t xml:space="preserve">Canada Montreal</w:t>
      </w:r>
      <w:r>
        <w:t xml:space="preserve"> </w:t>
      </w:r>
      <w:r>
        <w:t xml:space="preserve">is shaped by both unique challenges and promising opportunities. One significant challenge is the city’s high labor costs relative to other Canadian regions, which necessitates a focus on cost-effective solutions without compromising quality. Additionally, Montreal’s bilingual environment requires industrial engineers to communicate effectively with stakeholders from diverse cultural backgrounds, including French-speaking clients and English-speaking international partners.</w:t>
      </w:r>
    </w:p>
    <w:p>
      <w:pPr>
        <w:pStyle w:val="BodyText"/>
      </w:pPr>
      <w:r>
        <w:t xml:space="preserve">Opportunities abound in sectors such as renewable energy (e.g., wind and solar projects in Quebec), digital transformation initiatives, and the growth of technology startups. Montreal’s innovation clusters, including the CRIQ (魁北克创新研究中心) and incubators like Station 1240, provide fertile ground for industrial engineers to collaborate on cutting-edge projects. The city’s proximity to U.S. markets also makes it a strategic location for cross-border engineering ventures.</w:t>
      </w:r>
    </w:p>
    <w:bookmarkEnd w:id="23"/>
    <w:bookmarkStart w:id="25" w:name="conclusion"/>
    <w:p>
      <w:pPr>
        <w:pStyle w:val="Heading2"/>
      </w:pPr>
      <w:r>
        <w:t xml:space="preserve">Conclusion</w:t>
      </w:r>
    </w:p>
    <w:p>
      <w:pPr>
        <w:pStyle w:val="FirstParagraph"/>
      </w:pPr>
      <w:r>
        <w:t xml:space="preserve">In summary, the role of an</w:t>
      </w:r>
      <w:r>
        <w:t xml:space="preserve"> </w:t>
      </w:r>
      <w:r>
        <w:rPr>
          <w:bCs/>
          <w:b/>
        </w:rPr>
        <w:t xml:space="preserve">Industrial Engineer</w:t>
      </w:r>
      <w:r>
        <w:t xml:space="preserve"> </w:t>
      </w:r>
      <w:r>
        <w:t xml:space="preserve">in</w:t>
      </w:r>
      <w:r>
        <w:t xml:space="preserve"> </w:t>
      </w:r>
      <w:r>
        <w:rPr>
          <w:bCs/>
          <w:b/>
        </w:rPr>
        <w:t xml:space="preserve">Canada Montreal</w:t>
      </w:r>
      <w:r>
        <w:t xml:space="preserve"> </w:t>
      </w:r>
      <w:r>
        <w:t xml:space="preserve">is both academically rigorous and practically transformative. By leveraging their technical skills and adaptability, industrial engineers contribute to the city’s economic growth, technological advancement, and environmental sustainability. As Montreal continues to evolve as a global hub for innovation, the demand for skilled industrial engineers will remain high across industries ranging from aerospace to healthcare systems management. This abstract underscores the importance of aligning academic training with regional priorities to ensure that</w:t>
      </w:r>
      <w:r>
        <w:t xml:space="preserve"> </w:t>
      </w:r>
      <w:r>
        <w:rPr>
          <w:bCs/>
          <w:b/>
        </w:rPr>
        <w:t xml:space="preserve">Industrial Engineers</w:t>
      </w:r>
      <w:r>
        <w:t xml:space="preserve"> </w:t>
      </w:r>
      <w:r>
        <w:t xml:space="preserve">in</w:t>
      </w:r>
      <w:r>
        <w:t xml:space="preserve"> </w:t>
      </w:r>
      <w:r>
        <w:rPr>
          <w:bCs/>
          <w:b/>
        </w:rPr>
        <w:t xml:space="preserve">Canada Montreal</w:t>
      </w:r>
      <w:r>
        <w:t xml:space="preserve"> </w:t>
      </w:r>
      <w:r>
        <w:t xml:space="preserve">are equipped to meet future challenges and seize emerging opportunities.</w:t>
      </w:r>
    </w:p>
    <w:bookmarkStart w:id="24" w:name="key-themes"/>
    <w:p>
      <w:pPr>
        <w:pStyle w:val="Heading3"/>
      </w:pPr>
      <w:r>
        <w:t xml:space="preserve">Key Themes:</w:t>
      </w:r>
    </w:p>
    <w:p>
      <w:pPr>
        <w:numPr>
          <w:ilvl w:val="0"/>
          <w:numId w:val="1001"/>
        </w:numPr>
        <w:pStyle w:val="Compact"/>
      </w:pPr>
      <w:r>
        <w:t xml:space="preserve">The intersection of industrial engineering and Montreal’s industries (aerospace, healthcare, IT).</w:t>
      </w:r>
    </w:p>
    <w:p>
      <w:pPr>
        <w:numPr>
          <w:ilvl w:val="0"/>
          <w:numId w:val="1001"/>
        </w:numPr>
        <w:pStyle w:val="Compact"/>
      </w:pPr>
      <w:r>
        <w:t xml:space="preserve">The importance of bilingualism and cultural competence in professional practice.</w:t>
      </w:r>
    </w:p>
    <w:p>
      <w:pPr>
        <w:numPr>
          <w:ilvl w:val="0"/>
          <w:numId w:val="1001"/>
        </w:numPr>
        <w:pStyle w:val="Compact"/>
      </w:pPr>
      <w:r>
        <w:t xml:space="preserve">Academic programs in Quebec that prepare engineers for regional challenges.</w:t>
      </w:r>
    </w:p>
    <w:p>
      <w:pPr>
        <w:numPr>
          <w:ilvl w:val="0"/>
          <w:numId w:val="1001"/>
        </w:numPr>
        <w:pStyle w:val="Compact"/>
      </w:pPr>
      <w:r>
        <w:t xml:space="preserve">Sustainability as a core focus for industrial engineering in Canada Montreal.</w:t>
      </w:r>
    </w:p>
    <w:p>
      <w:pPr>
        <w:pStyle w:val="FirstParagraph"/>
      </w:pPr>
      <w:r>
        <w:rPr>
          <w:bCs/>
          <w:b/>
        </w:rPr>
        <w:t xml:space="preserve">Keywords:</w:t>
      </w:r>
      <w:r>
        <w:t xml:space="preserve"> </w:t>
      </w:r>
      <w:r>
        <w:t xml:space="preserve">Industrial Engineer, Canada Montreal, Academic Abstract, Process Optimization, Sustainable Development, Healthcare Systems Management</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Canada Montreal</dc:title>
  <dc:creator/>
  <dc:language>en</dc:language>
  <cp:keywords/>
  <dcterms:created xsi:type="dcterms:W3CDTF">2026-07-22T06:18:47Z</dcterms:created>
  <dcterms:modified xsi:type="dcterms:W3CDTF">2026-07-22T06:18:47Z</dcterms:modified>
</cp:coreProperties>
</file>

<file path=docProps/custom.xml><?xml version="1.0" encoding="utf-8"?>
<Properties xmlns="http://schemas.openxmlformats.org/officeDocument/2006/custom-properties" xmlns:vt="http://schemas.openxmlformats.org/officeDocument/2006/docPropsVTypes"/>
</file>