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Industrial</w:t>
      </w:r>
      <w:r>
        <w:t xml:space="preserve"> </w:t>
      </w:r>
      <w:r>
        <w:t xml:space="preserve">Engineer</w:t>
      </w:r>
      <w:r>
        <w:t xml:space="preserve"> </w:t>
      </w:r>
      <w:r>
        <w:t xml:space="preserve">in</w:t>
      </w:r>
      <w:r>
        <w:t xml:space="preserve"> </w:t>
      </w:r>
      <w:r>
        <w:t xml:space="preserve">Egypt</w:t>
      </w:r>
      <w:r>
        <w:t xml:space="preserve"> </w:t>
      </w:r>
      <w:r>
        <w:t xml:space="preserve">Alexandria</w:t>
      </w:r>
    </w:p>
    <w:bookmarkStart w:id="24" w:name="X7388afa5866fe28df98218fb5b4a1e4cf4a6e7b"/>
    <w:p>
      <w:pPr>
        <w:pStyle w:val="Heading1"/>
      </w:pPr>
      <w:r>
        <w:t xml:space="preserve">Abstract Academic Document on the Role of an Industrial Engineer in Egypt Alexandria</w:t>
      </w:r>
    </w:p>
    <w:p>
      <w:pPr>
        <w:pStyle w:val="FirstParagraph"/>
      </w:pPr>
      <w:r>
        <w:rPr>
          <w:bCs/>
          <w:b/>
        </w:rPr>
        <w:t xml:space="preserve">Abstract:</w:t>
      </w:r>
    </w:p>
    <w:p>
      <w:pPr>
        <w:pStyle w:val="BodyText"/>
      </w:pPr>
      <w:r>
        <w:t xml:space="preserve">The role of an</w:t>
      </w:r>
      <w:r>
        <w:t xml:space="preserve"> </w:t>
      </w:r>
      <w:r>
        <w:rPr>
          <w:bCs/>
          <w:b/>
        </w:rPr>
        <w:t xml:space="preserve">Industrial Engineer</w:t>
      </w:r>
      <w:r>
        <w:t xml:space="preserve"> </w:t>
      </w:r>
      <w:r>
        <w:t xml:space="preserve">in</w:t>
      </w:r>
      <w:r>
        <w:t xml:space="preserve"> </w:t>
      </w:r>
      <w:r>
        <w:rPr>
          <w:iCs/>
          <w:i/>
        </w:rPr>
        <w:t xml:space="preserve">Egypt Alexandria</w:t>
      </w:r>
      <w:r>
        <w:t xml:space="preserve"> </w:t>
      </w:r>
      <w:r>
        <w:t xml:space="preserve">is critical to addressing the multifaceted challenges of urbanization, infrastructure development, and industrial modernization. As one of Egypt's most economically dynamic cities, Alexandria serves as a hub for trade, manufacturing, and technological innovation. However, its rapid growth has placed significant pressure on existing systems, requiring specialized expertise in optimizing processes and resources. This abstract explores the unique contributions of</w:t>
      </w:r>
      <w:r>
        <w:t xml:space="preserve"> </w:t>
      </w:r>
      <w:r>
        <w:rPr>
          <w:bCs/>
          <w:b/>
        </w:rPr>
        <w:t xml:space="preserve">Industrial Engineers</w:t>
      </w:r>
      <w:r>
        <w:t xml:space="preserve"> </w:t>
      </w:r>
      <w:r>
        <w:t xml:space="preserve">in</w:t>
      </w:r>
      <w:r>
        <w:t xml:space="preserve"> </w:t>
      </w:r>
      <w:r>
        <w:rPr>
          <w:iCs/>
          <w:i/>
        </w:rPr>
        <w:t xml:space="preserve">Egypt Alexandria</w:t>
      </w:r>
      <w:r>
        <w:t xml:space="preserve">, emphasizing their role in advancing industrial efficiency, fostering sustainable development, and aligning local practices with global standards. By analyzing the socio-economic context of Alexandria and the specific demands of its industries, this document highlights how</w:t>
      </w:r>
      <w:r>
        <w:t xml:space="preserve"> </w:t>
      </w:r>
      <w:r>
        <w:rPr>
          <w:bCs/>
          <w:b/>
        </w:rPr>
        <w:t xml:space="preserve">Industrial Engineers</w:t>
      </w:r>
      <w:r>
        <w:t xml:space="preserve"> </w:t>
      </w:r>
      <w:r>
        <w:t xml:space="preserve">are pivotal to the city's continued prosperity.</w:t>
      </w:r>
    </w:p>
    <w:bookmarkStart w:id="20" w:name="X0cfaf7d329337f1829e53d69402cc56185ee78e"/>
    <w:p>
      <w:pPr>
        <w:pStyle w:val="Heading2"/>
      </w:pPr>
      <w:r>
        <w:t xml:space="preserve">Contextualizing Industrial Engineering in Egypt Alexandria</w:t>
      </w:r>
    </w:p>
    <w:p>
      <w:pPr>
        <w:pStyle w:val="FirstParagraph"/>
      </w:pPr>
      <w:r>
        <w:rPr>
          <w:iCs/>
          <w:i/>
        </w:rPr>
        <w:t xml:space="preserve">Egypt Alexandria</w:t>
      </w:r>
      <w:r>
        <w:t xml:space="preserve">, located on the Mediterranean Sea, has long been a cornerstone of Egypt’s economy. Its strategic location as a major port and historical center of commerce makes it a focal point for industrial activity. However, the city faces challenges such as aging infrastructure, traffic congestion, and environmental concerns stemming from industrial expansion. In this context,</w:t>
      </w:r>
      <w:r>
        <w:t xml:space="preserve"> </w:t>
      </w:r>
      <w:r>
        <w:rPr>
          <w:bCs/>
          <w:b/>
        </w:rPr>
        <w:t xml:space="preserve">Industrial Engineers</w:t>
      </w:r>
      <w:r>
        <w:t xml:space="preserve"> </w:t>
      </w:r>
      <w:r>
        <w:t xml:space="preserve">are tasked with designing systems that balance productivity with sustainability. Their work spans sectors including manufacturing, logistics, healthcare, and construction—sectors that are vital to Alexandria’s economic resilience.</w:t>
      </w:r>
    </w:p>
    <w:p>
      <w:pPr>
        <w:pStyle w:val="BodyText"/>
      </w:pPr>
      <w:r>
        <w:t xml:space="preserve">The role of an</w:t>
      </w:r>
      <w:r>
        <w:t xml:space="preserve"> </w:t>
      </w:r>
      <w:r>
        <w:rPr>
          <w:bCs/>
          <w:b/>
        </w:rPr>
        <w:t xml:space="preserve">Industrial Engineer</w:t>
      </w:r>
      <w:r>
        <w:t xml:space="preserve"> </w:t>
      </w:r>
      <w:r>
        <w:t xml:space="preserve">in</w:t>
      </w:r>
      <w:r>
        <w:t xml:space="preserve"> </w:t>
      </w:r>
      <w:r>
        <w:rPr>
          <w:iCs/>
          <w:i/>
        </w:rPr>
        <w:t xml:space="preserve">Egypt Alexandria</w:t>
      </w:r>
      <w:r>
        <w:t xml:space="preserve"> </w:t>
      </w:r>
      <w:r>
        <w:t xml:space="preserve">extends beyond traditional manufacturing. With the rise of digital transformation and Industry 4.0 technologies, these professionals are now integral to integrating automation, data analytics, and lean methodologies into existing workflows. For instance, in Alexandria’s textile industry—a major employer—the application of industrial engineering principles has enabled companies to reduce waste by up to 30% while improving output quality. Similarly, in the port sector,</w:t>
      </w:r>
      <w:r>
        <w:t xml:space="preserve"> </w:t>
      </w:r>
      <w:r>
        <w:rPr>
          <w:bCs/>
          <w:b/>
        </w:rPr>
        <w:t xml:space="preserve">Industrial Engineers</w:t>
      </w:r>
      <w:r>
        <w:t xml:space="preserve"> </w:t>
      </w:r>
      <w:r>
        <w:t xml:space="preserve">have optimized cargo handling systems to minimize delays and enhance operational efficiency.</w:t>
      </w:r>
    </w:p>
    <w:bookmarkEnd w:id="20"/>
    <w:bookmarkStart w:id="21" w:name="X5916b1957b7dca8cb973f6685045b009fe9f2df"/>
    <w:p>
      <w:pPr>
        <w:pStyle w:val="Heading2"/>
      </w:pPr>
      <w:r>
        <w:t xml:space="preserve">Key Contributions of Industrial Engineers in Egypt Alexandria</w:t>
      </w:r>
    </w:p>
    <w:p>
      <w:pPr>
        <w:pStyle w:val="FirstParagraph"/>
      </w:pPr>
      <w:r>
        <w:t xml:space="preserve">The contributions of</w:t>
      </w:r>
      <w:r>
        <w:t xml:space="preserve"> </w:t>
      </w:r>
      <w:r>
        <w:rPr>
          <w:bCs/>
          <w:b/>
        </w:rPr>
        <w:t xml:space="preserve">Industrial Engineers</w:t>
      </w:r>
      <w:r>
        <w:t xml:space="preserve"> </w:t>
      </w:r>
      <w:r>
        <w:t xml:space="preserve">in</w:t>
      </w:r>
      <w:r>
        <w:t xml:space="preserve"> </w:t>
      </w:r>
      <w:r>
        <w:rPr>
          <w:iCs/>
          <w:i/>
        </w:rPr>
        <w:t xml:space="preserve">Egypt Alexandria</w:t>
      </w:r>
      <w:r>
        <w:t xml:space="preserve"> </w:t>
      </w:r>
      <w:r>
        <w:t xml:space="preserve">are multifaceted. Their expertise is crucial for:</w:t>
      </w:r>
    </w:p>
    <w:p>
      <w:pPr>
        <w:numPr>
          <w:ilvl w:val="0"/>
          <w:numId w:val="1001"/>
        </w:numPr>
        <w:pStyle w:val="Compact"/>
      </w:pPr>
      <w:r>
        <w:rPr>
          <w:bCs/>
          <w:b/>
        </w:rPr>
        <w:t xml:space="preserve">Innovation and Technology Integration:</w:t>
      </w:r>
      <w:r>
        <w:t xml:space="preserve"> </w:t>
      </w:r>
      <w:r>
        <w:t xml:space="preserve">Facilitating the adoption of advanced technologies such as robotics, IoT sensors, and AI-driven predictive maintenance in industries like pharmaceuticals and petrochemicals.</w:t>
      </w:r>
    </w:p>
    <w:p>
      <w:pPr>
        <w:numPr>
          <w:ilvl w:val="0"/>
          <w:numId w:val="1001"/>
        </w:numPr>
        <w:pStyle w:val="Compact"/>
      </w:pPr>
      <w:r>
        <w:rPr>
          <w:bCs/>
          <w:b/>
        </w:rPr>
        <w:t xml:space="preserve">Sustainable Practices:</w:t>
      </w:r>
      <w:r>
        <w:t xml:space="preserve"> </w:t>
      </w:r>
      <w:r>
        <w:t xml:space="preserve">Designing eco-friendly production systems that reduce carbon footprints, aligning with Egypt’s national goals for environmental sustainability. For example, industrial engineers have helped Alexandria’s cement factories implement waste heat recovery systems to cut energy consumption.</w:t>
      </w:r>
    </w:p>
    <w:p>
      <w:pPr>
        <w:numPr>
          <w:ilvl w:val="0"/>
          <w:numId w:val="1001"/>
        </w:numPr>
        <w:pStyle w:val="Compact"/>
      </w:pPr>
      <w:r>
        <w:rPr>
          <w:bCs/>
          <w:b/>
        </w:rPr>
        <w:t xml:space="preserve">Educational Development:</w:t>
      </w:r>
      <w:r>
        <w:t xml:space="preserve"> </w:t>
      </w:r>
      <w:r>
        <w:t xml:space="preserve">Collaborating with academic institutions such as the Faculty of Engineering at Alexandria University to develop curricula that address regional challenges, ensuring graduates are equipped with skills relevant to local industries.</w:t>
      </w:r>
    </w:p>
    <w:p>
      <w:pPr>
        <w:numPr>
          <w:ilvl w:val="0"/>
          <w:numId w:val="1001"/>
        </w:numPr>
        <w:pStyle w:val="Compact"/>
      </w:pPr>
      <w:r>
        <w:rPr>
          <w:bCs/>
          <w:b/>
        </w:rPr>
        <w:t xml:space="preserve">Economic Growth:</w:t>
      </w:r>
      <w:r>
        <w:t xml:space="preserve"> </w:t>
      </w:r>
      <w:r>
        <w:t xml:space="preserve">Supporting small and medium enterprises (SMEs) by providing cost-effective solutions for process optimization, which is vital in a city where SMEs contribute significantly to employment and GDP.</w:t>
      </w:r>
    </w:p>
    <w:p>
      <w:pPr>
        <w:pStyle w:val="FirstParagraph"/>
      </w:pPr>
      <w:r>
        <w:t xml:space="preserve">Alexandria’s unique position as both a cultural and industrial nexus presents opportunities for</w:t>
      </w:r>
      <w:r>
        <w:t xml:space="preserve"> </w:t>
      </w:r>
      <w:r>
        <w:rPr>
          <w:bCs/>
          <w:b/>
        </w:rPr>
        <w:t xml:space="preserve">Industrial Engineers</w:t>
      </w:r>
      <w:r>
        <w:t xml:space="preserve"> </w:t>
      </w:r>
      <w:r>
        <w:t xml:space="preserve">to bridge traditional practices with modern methodologies. For instance, the preservation of historical sites like the Citadel of Qaitbay requires careful planning to avoid disruptions during construction projects, a challenge that industrial engineers tackle by using simulation tools to model traffic patterns and resource allocation.</w:t>
      </w:r>
    </w:p>
    <w:bookmarkEnd w:id="21"/>
    <w:bookmarkStart w:id="22" w:name="Xf5435a258b1b390aaaaf637577f13e722cc721d"/>
    <w:p>
      <w:pPr>
        <w:pStyle w:val="Heading2"/>
      </w:pPr>
      <w:r>
        <w:t xml:space="preserve">Challenges Faced by Industrial Engineers in Egypt Alexandria</w:t>
      </w:r>
    </w:p>
    <w:p>
      <w:pPr>
        <w:pStyle w:val="FirstParagraph"/>
      </w:pPr>
      <w:r>
        <w:t xml:space="preserve">Despite their critical role,</w:t>
      </w:r>
      <w:r>
        <w:t xml:space="preserve"> </w:t>
      </w:r>
      <w:r>
        <w:rPr>
          <w:bCs/>
          <w:b/>
        </w:rPr>
        <w:t xml:space="preserve">Industrial Engineers</w:t>
      </w:r>
      <w:r>
        <w:t xml:space="preserve"> </w:t>
      </w:r>
      <w:r>
        <w:t xml:space="preserve">in</w:t>
      </w:r>
      <w:r>
        <w:t xml:space="preserve"> </w:t>
      </w:r>
      <w:r>
        <w:rPr>
          <w:iCs/>
          <w:i/>
        </w:rPr>
        <w:t xml:space="preserve">Egypt Alexandria</w:t>
      </w:r>
      <w:r>
        <w:t xml:space="preserve"> </w:t>
      </w:r>
      <w:r>
        <w:t xml:space="preserve">encounter several challenges. These include:</w:t>
      </w:r>
    </w:p>
    <w:p>
      <w:pPr>
        <w:numPr>
          <w:ilvl w:val="0"/>
          <w:numId w:val="1002"/>
        </w:numPr>
        <w:pStyle w:val="Compact"/>
      </w:pPr>
      <w:r>
        <w:rPr>
          <w:bCs/>
          <w:b/>
        </w:rPr>
        <w:t xml:space="preserve">Limited Access to Advanced Tools:</w:t>
      </w:r>
      <w:r>
        <w:t xml:space="preserve"> </w:t>
      </w:r>
      <w:r>
        <w:t xml:space="preserve">Many local industries lack the capital investment required for high-tech solutions, limiting the scope of industrial engineers’ impact.</w:t>
      </w:r>
    </w:p>
    <w:p>
      <w:pPr>
        <w:numPr>
          <w:ilvl w:val="0"/>
          <w:numId w:val="1002"/>
        </w:numPr>
        <w:pStyle w:val="Compact"/>
      </w:pPr>
      <w:r>
        <w:rPr>
          <w:bCs/>
          <w:b/>
        </w:rPr>
        <w:t xml:space="preserve">Regulatory Hurdles:</w:t>
      </w:r>
      <w:r>
        <w:t xml:space="preserve"> </w:t>
      </w:r>
      <w:r>
        <w:t xml:space="preserve">Navigating complex bureaucratic processes to implement changes in existing systems can be time-consuming and costly.</w:t>
      </w:r>
    </w:p>
    <w:p>
      <w:pPr>
        <w:numPr>
          <w:ilvl w:val="0"/>
          <w:numId w:val="1002"/>
        </w:numPr>
        <w:pStyle w:val="Compact"/>
      </w:pPr>
      <w:r>
        <w:rPr>
          <w:bCs/>
          <w:b/>
        </w:rPr>
        <w:t xml:space="preserve">Talent Retention:</w:t>
      </w:r>
      <w:r>
        <w:t xml:space="preserve"> </w:t>
      </w:r>
      <w:r>
        <w:t xml:space="preserve">While Alexandria boasts a strong engineering education base, many graduates seek opportunities abroad, leading to a brain drain that undermines local capacity-building efforts.</w:t>
      </w:r>
    </w:p>
    <w:p>
      <w:pPr>
        <w:pStyle w:val="FirstParagraph"/>
      </w:pPr>
      <w:r>
        <w:t xml:space="preserve">To address these issues, collaborative efforts between the government, private sector, and academic institutions are essential. Initiatives such as public-private partnerships (PPPs) can provide funding for technological upgrades, while training programs tailored to Alexandria’s industrial needs can help retain skilled professionals.</w:t>
      </w:r>
    </w:p>
    <w:bookmarkEnd w:id="22"/>
    <w:bookmarkStart w:id="23" w:name="conclusion"/>
    <w:p>
      <w:pPr>
        <w:pStyle w:val="Heading2"/>
      </w:pPr>
      <w:r>
        <w:t xml:space="preserve">Conclusion</w:t>
      </w:r>
    </w:p>
    <w:p>
      <w:pPr>
        <w:pStyle w:val="FirstParagraph"/>
      </w:pPr>
      <w:r>
        <w:t xml:space="preserve">In conclusion, the</w:t>
      </w:r>
      <w:r>
        <w:t xml:space="preserve"> </w:t>
      </w:r>
      <w:r>
        <w:rPr>
          <w:bCs/>
          <w:b/>
        </w:rPr>
        <w:t xml:space="preserve">Industrial Engineer</w:t>
      </w:r>
      <w:r>
        <w:t xml:space="preserve"> </w:t>
      </w:r>
      <w:r>
        <w:t xml:space="preserve">in</w:t>
      </w:r>
      <w:r>
        <w:t xml:space="preserve"> </w:t>
      </w:r>
      <w:r>
        <w:rPr>
          <w:iCs/>
          <w:i/>
        </w:rPr>
        <w:t xml:space="preserve">Egypt Alexandria</w:t>
      </w:r>
      <w:r>
        <w:t xml:space="preserve"> </w:t>
      </w:r>
      <w:r>
        <w:t xml:space="preserve">occupies a unique and indispensable role. As the city strives to balance economic growth with environmental responsibility, these professionals are at the forefront of innovation. Their work not only enhances industrial productivity but also contributes to broader societal goals such as urban sustainability and workforce development. By fostering collaboration between stakeholders and investing in education and technology,</w:t>
      </w:r>
      <w:r>
        <w:t xml:space="preserve"> </w:t>
      </w:r>
      <w:r>
        <w:rPr>
          <w:iCs/>
          <w:i/>
        </w:rPr>
        <w:t xml:space="preserve">Egypt Alexandria</w:t>
      </w:r>
      <w:r>
        <w:t xml:space="preserve"> </w:t>
      </w:r>
      <w:r>
        <w:t xml:space="preserve">can leverage its industrial engineers’ expertise to achieve long-term prosperity.</w:t>
      </w:r>
    </w:p>
    <w:p>
      <w:pPr>
        <w:pStyle w:val="BodyText"/>
      </w:pPr>
      <w:r>
        <w:t xml:space="preserve">This abstract underscores the importance of recognizing the</w:t>
      </w:r>
      <w:r>
        <w:t xml:space="preserve"> </w:t>
      </w:r>
      <w:r>
        <w:rPr>
          <w:bCs/>
          <w:b/>
        </w:rPr>
        <w:t xml:space="preserve">Industrial Engineer</w:t>
      </w:r>
      <w:r>
        <w:t xml:space="preserve"> </w:t>
      </w:r>
      <w:r>
        <w:t xml:space="preserve">as a key driver of progress in</w:t>
      </w:r>
      <w:r>
        <w:t xml:space="preserve"> </w:t>
      </w:r>
      <w:r>
        <w:rPr>
          <w:iCs/>
          <w:i/>
        </w:rPr>
        <w:t xml:space="preserve">Egypt Alexandria</w:t>
      </w:r>
      <w:r>
        <w:t xml:space="preserve">, while emphasizing the need for targeted strategies to overcome existing challenges and maximize their potential.</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Industrial Engineer in Egypt Alexandria</dc:title>
  <dc:creator/>
  <cp:keywords/>
  <dcterms:created xsi:type="dcterms:W3CDTF">2026-07-23T10:06:46Z</dcterms:created>
  <dcterms:modified xsi:type="dcterms:W3CDTF">2026-07-23T10:06:46Z</dcterms:modified>
</cp:coreProperties>
</file>

<file path=docProps/custom.xml><?xml version="1.0" encoding="utf-8"?>
<Properties xmlns="http://schemas.openxmlformats.org/officeDocument/2006/custom-properties" xmlns:vt="http://schemas.openxmlformats.org/officeDocument/2006/docPropsVTypes"/>
</file>