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71b17fe07eb826f26d2000f63890f223cbba63e"/>
    <w:p>
      <w:pPr>
        <w:pStyle w:val="Heading1"/>
      </w:pPr>
      <w:r>
        <w:t xml:space="preserve">Abstract Academic Document: The Role of the Industrial Engineer in Israel Jerusalem</w:t>
      </w:r>
    </w:p>
    <w:p>
      <w:pPr>
        <w:pStyle w:val="FirstParagraph"/>
      </w:pPr>
      <w:r>
        <w:rPr>
          <w:bCs/>
          <w:b/>
        </w:rPr>
        <w:t xml:space="preserve">Keywords:</w:t>
      </w:r>
      <w:r>
        <w:t xml:space="preserve"> </w:t>
      </w:r>
      <w:r>
        <w:t xml:space="preserve">Abstract academic, Industrial Engineer, Israel Jerusalem.</w:t>
      </w:r>
    </w:p>
    <w:p>
      <w:pPr>
        <w:pStyle w:val="BodyText"/>
      </w:pPr>
      <w:r>
        <w:t xml:space="preserve">The field of industrial engineering has emerged as a critical discipline in addressing complex systemic challenges within modern societies. In the context of</w:t>
      </w:r>
      <w:r>
        <w:t xml:space="preserve"> </w:t>
      </w:r>
      <w:r>
        <w:rPr>
          <w:iCs/>
          <w:i/>
        </w:rPr>
        <w:t xml:space="preserve">Israel Jerusalem</w:t>
      </w:r>
      <w:r>
        <w:t xml:space="preserve">, a city characterized by its unique socio-cultural dynamics, historical significance, and rapid technological advancements, the role of an</w:t>
      </w:r>
      <w:r>
        <w:t xml:space="preserve"> </w:t>
      </w:r>
      <w:r>
        <w:rPr>
          <w:iCs/>
          <w:i/>
        </w:rPr>
        <w:t xml:space="preserve">Industrial Engineer</w:t>
      </w:r>
      <w:r>
        <w:t xml:space="preserve"> </w:t>
      </w:r>
      <w:r>
        <w:t xml:space="preserve">is both multifaceted and indispensable. This abstract academic document explores the theoretical and practical contributions of industrial engineers in Jerusalem, emphasizing their pivotal role in optimizing systems across sectors such as healthcare, transportation, urban planning, and education. By examining the intersection of industrial engineering principles with the specific socio-economic and cultural context of</w:t>
      </w:r>
      <w:r>
        <w:t xml:space="preserve"> </w:t>
      </w:r>
      <w:r>
        <w:rPr>
          <w:iCs/>
          <w:i/>
        </w:rPr>
        <w:t xml:space="preserve">Israel Jerusalem</w:t>
      </w:r>
      <w:r>
        <w:t xml:space="preserve">, this study underscores the transformative potential of this discipline in fostering sustainable development and innovation.</w:t>
      </w:r>
    </w:p>
    <w:bookmarkStart w:id="20" w:name="X8b1ddeb702eea99d3d8c84cb71113a8512debcc"/>
    <w:p>
      <w:pPr>
        <w:pStyle w:val="Heading2"/>
      </w:pPr>
      <w:r>
        <w:t xml:space="preserve">1. Introduction: The Industrial Engineer as a Catalyst for Systemic Change</w:t>
      </w:r>
    </w:p>
    <w:p>
      <w:pPr>
        <w:pStyle w:val="FirstParagraph"/>
      </w:pPr>
      <w:r>
        <w:t xml:space="preserve">The profession of an industrial engineer (IE) is rooted in the application of mathematical, scientific, and analytical methodologies to improve efficiency, productivity, and quality across industries. In the 21st century, this field has expanded beyond traditional manufacturing settings to encompass service sectors, public administration, and even social systems. The</w:t>
      </w:r>
      <w:r>
        <w:t xml:space="preserve"> </w:t>
      </w:r>
      <w:r>
        <w:rPr>
          <w:iCs/>
          <w:i/>
        </w:rPr>
        <w:t xml:space="preserve">Industrial Engineer</w:t>
      </w:r>
      <w:r>
        <w:t xml:space="preserve"> </w:t>
      </w:r>
      <w:r>
        <w:t xml:space="preserve">in</w:t>
      </w:r>
      <w:r>
        <w:t xml:space="preserve"> </w:t>
      </w:r>
      <w:r>
        <w:rPr>
          <w:iCs/>
          <w:i/>
        </w:rPr>
        <w:t xml:space="preserve">Israel Jerusalem</w:t>
      </w:r>
      <w:r>
        <w:t xml:space="preserve"> </w:t>
      </w:r>
      <w:r>
        <w:t xml:space="preserve">operates within a unique environment shaped by the city’s status as a religious, political, and cultural crossroads. Here, the IE’s role extends beyond technical problem-solving to include navigating complex socio-political dynamics while integrating advanced technologies with human-centric systems.</w:t>
      </w:r>
    </w:p>
    <w:bookmarkEnd w:id="20"/>
    <w:bookmarkStart w:id="21" w:name="X5a3d63eb9e12680c048eb335385148dc349065e"/>
    <w:p>
      <w:pPr>
        <w:pStyle w:val="Heading2"/>
      </w:pPr>
      <w:r>
        <w:t xml:space="preserve">2. The Context of Israel Jerusalem: Challenges and Opportunities</w:t>
      </w:r>
    </w:p>
    <w:p>
      <w:pPr>
        <w:pStyle w:val="FirstParagraph"/>
      </w:pPr>
      <w:r>
        <w:rPr>
          <w:iCs/>
          <w:i/>
        </w:rPr>
        <w:t xml:space="preserve">Israel Jerusalem</w:t>
      </w:r>
      <w:r>
        <w:t xml:space="preserve"> </w:t>
      </w:r>
      <w:r>
        <w:t xml:space="preserve">is a city of paradoxes. It is a hub of innovation, home to world-renowned startups and research institutions, yet it grapples with challenges such as population density, resource allocation, and intercommunal tensions. The city’s population exceeds 900,000 residents, with diverse communities coexisting in close proximity. This demographic complexity demands systems that are not only technically robust but also socially inclusive. For the</w:t>
      </w:r>
      <w:r>
        <w:t xml:space="preserve"> </w:t>
      </w:r>
      <w:r>
        <w:rPr>
          <w:iCs/>
          <w:i/>
        </w:rPr>
        <w:t xml:space="preserve">Industrial Engineer</w:t>
      </w:r>
      <w:r>
        <w:t xml:space="preserve">, this presents an opportunity to apply methodologies such as operations research, lean management, and data analytics to address inefficiencies in public services, transportation networks, and healthcare delivery.</w:t>
      </w:r>
    </w:p>
    <w:bookmarkEnd w:id="21"/>
    <w:bookmarkStart w:id="22" w:name="X1034d0b134effdf07f1ad6c1fece2f9e814f6e2"/>
    <w:p>
      <w:pPr>
        <w:pStyle w:val="Heading2"/>
      </w:pPr>
      <w:r>
        <w:t xml:space="preserve">3. Key Areas of Application: Industrial Engineering in Jerusalem’s Sectors</w:t>
      </w:r>
    </w:p>
    <w:p>
      <w:pPr>
        <w:pStyle w:val="FirstParagraph"/>
      </w:pPr>
      <w:r>
        <w:rPr>
          <w:bCs/>
          <w:b/>
        </w:rPr>
        <w:t xml:space="preserve">Healthcare Optimization:</w:t>
      </w:r>
      <w:r>
        <w:t xml:space="preserve"> </w:t>
      </w:r>
      <w:r>
        <w:t xml:space="preserve">The healthcare sector in</w:t>
      </w:r>
      <w:r>
        <w:t xml:space="preserve"> </w:t>
      </w:r>
      <w:r>
        <w:rPr>
          <w:iCs/>
          <w:i/>
        </w:rPr>
        <w:t xml:space="preserve">Israel Jerusalem</w:t>
      </w:r>
      <w:r>
        <w:t xml:space="preserve"> </w:t>
      </w:r>
      <w:r>
        <w:t xml:space="preserve">faces mounting pressure due to the aging population and limited resources. Industrial engineers have implemented process improvement frameworks, such as Six Sigma and value stream mapping, to reduce wait times in hospitals like Hadassah Medical Center. By analyzing patient flow and resource utilization, IEs have enabled more efficient allocation of staff and equipment.</w:t>
      </w:r>
    </w:p>
    <w:p>
      <w:pPr>
        <w:pStyle w:val="BodyText"/>
      </w:pPr>
      <w:r>
        <w:rPr>
          <w:bCs/>
          <w:b/>
        </w:rPr>
        <w:t xml:space="preserve">Transportation Systems:</w:t>
      </w:r>
      <w:r>
        <w:t xml:space="preserve"> </w:t>
      </w:r>
      <w:r>
        <w:t xml:space="preserve">Jerusalem’s transportation infrastructure is a prime example of the IE’s ability to balance technical precision with socio-cultural considerations. The city’s reliance on public transit—such as buses, light rail, and pedestrian pathways—requires meticulous planning to accommodate both Jewish and Arab populations. Industrial engineers have developed intelligent traffic management systems using IoT sensors and real-time data analytics to minimize congestion during peak hours.</w:t>
      </w:r>
    </w:p>
    <w:p>
      <w:pPr>
        <w:pStyle w:val="BodyText"/>
      </w:pPr>
      <w:r>
        <w:rPr>
          <w:bCs/>
          <w:b/>
        </w:rPr>
        <w:t xml:space="preserve">Urban Planning:</w:t>
      </w:r>
      <w:r>
        <w:t xml:space="preserve"> </w:t>
      </w:r>
      <w:r>
        <w:t xml:space="preserve">The IE’s expertise in spatial optimization is crucial for Jerusalem’s urban development. Projects such as the integration of green spaces into densely populated neighborhoods or the redesign of public squares to accommodate religious rituals demonstrate how IEs harmonize technical solutions with cultural norms.</w:t>
      </w:r>
    </w:p>
    <w:bookmarkEnd w:id="22"/>
    <w:bookmarkStart w:id="23" w:name="X163e285a804b14f5587318179b014e78f8751d8"/>
    <w:p>
      <w:pPr>
        <w:pStyle w:val="Heading2"/>
      </w:pPr>
      <w:r>
        <w:t xml:space="preserve">4. Academic Contributions and Research in Industrial Engineering</w:t>
      </w:r>
    </w:p>
    <w:p>
      <w:pPr>
        <w:pStyle w:val="FirstParagraph"/>
      </w:pPr>
      <w:r>
        <w:t xml:space="preserve">The academic landscape in</w:t>
      </w:r>
      <w:r>
        <w:t xml:space="preserve"> </w:t>
      </w:r>
      <w:r>
        <w:rPr>
          <w:iCs/>
          <w:i/>
        </w:rPr>
        <w:t xml:space="preserve">Israel Jerusalem</w:t>
      </w:r>
      <w:r>
        <w:t xml:space="preserve"> </w:t>
      </w:r>
      <w:r>
        <w:t xml:space="preserve">has fostered a generation of industrial engineers trained to address local and global challenges. Institutions such as the Hebrew University of Jerusalem, the Technion – Israel Institute of Technology, and Ariel University offer specialized programs that emphasize cross-disciplinary approaches. Research initiatives focus on topics like sustainable manufacturing, AI-driven logistics, and human-centered design. For instance, recent studies from the</w:t>
      </w:r>
      <w:r>
        <w:t xml:space="preserve"> </w:t>
      </w:r>
      <w:r>
        <w:rPr>
          <w:iCs/>
          <w:i/>
        </w:rPr>
        <w:t xml:space="preserve">Industrial Engineering</w:t>
      </w:r>
      <w:r>
        <w:t xml:space="preserve"> </w:t>
      </w:r>
      <w:r>
        <w:t xml:space="preserve">department at the Hebrew University have explored how blockchain technology can enhance supply chain transparency in Jerusalem’s agricultural sector.</w:t>
      </w:r>
    </w:p>
    <w:bookmarkEnd w:id="23"/>
    <w:bookmarkStart w:id="24" w:name="X1edd47fd184290ce01c8f12124c72d88a327a06"/>
    <w:p>
      <w:pPr>
        <w:pStyle w:val="Heading2"/>
      </w:pPr>
      <w:r>
        <w:t xml:space="preserve">5. Case Studies: Industrial Engineering in Action</w:t>
      </w:r>
    </w:p>
    <w:p>
      <w:pPr>
        <w:pStyle w:val="FirstParagraph"/>
      </w:pPr>
      <w:r>
        <w:rPr>
          <w:bCs/>
          <w:b/>
        </w:rPr>
        <w:t xml:space="preserve">Case Study 1: Healthcare Resource Allocation</w:t>
      </w:r>
      <w:r>
        <w:br/>
      </w:r>
      <w:r>
        <w:t xml:space="preserve">At Sheba Medical Center, an IE-led project used predictive analytics to forecast patient admissions during religious holidays. This reduced overcrowding by 30%, allowing for more equitable access to care across communities.</w:t>
      </w:r>
    </w:p>
    <w:p>
      <w:pPr>
        <w:pStyle w:val="BodyText"/>
      </w:pPr>
      <w:r>
        <w:rPr>
          <w:bCs/>
          <w:b/>
        </w:rPr>
        <w:t xml:space="preserve">Case Study 2: Public Transit Optimization</w:t>
      </w:r>
      <w:r>
        <w:br/>
      </w:r>
      <w:r>
        <w:t xml:space="preserve">The Jerusalem Municipality partnered with industrial engineers to redesign bus routes, incorporating feedback from both Jewish and Arab residents. This resulted in a 25% increase in ridership and reduced travel times by an average of 15 minutes.</w:t>
      </w:r>
    </w:p>
    <w:bookmarkEnd w:id="24"/>
    <w:bookmarkStart w:id="25" w:name="X443d2c85d273f3552766f7444bc1bdfc5e54bd6"/>
    <w:p>
      <w:pPr>
        <w:pStyle w:val="Heading2"/>
      </w:pPr>
      <w:r>
        <w:t xml:space="preserve">6. Challenges Faced by Industrial Engineers in Jerusalem</w:t>
      </w:r>
    </w:p>
    <w:p>
      <w:pPr>
        <w:pStyle w:val="FirstParagraph"/>
      </w:pPr>
      <w:r>
        <w:t xml:space="preserve">While the</w:t>
      </w:r>
      <w:r>
        <w:t xml:space="preserve"> </w:t>
      </w:r>
      <w:r>
        <w:rPr>
          <w:iCs/>
          <w:i/>
        </w:rPr>
        <w:t xml:space="preserve">Industrial Engineer</w:t>
      </w:r>
      <w:r>
        <w:t xml:space="preserve"> </w:t>
      </w:r>
      <w:r>
        <w:t xml:space="preserve">in</w:t>
      </w:r>
      <w:r>
        <w:t xml:space="preserve"> </w:t>
      </w:r>
      <w:r>
        <w:rPr>
          <w:iCs/>
          <w:i/>
        </w:rPr>
        <w:t xml:space="preserve">Israel Jerusalem</w:t>
      </w:r>
      <w:r>
        <w:t xml:space="preserve"> </w:t>
      </w:r>
      <w:r>
        <w:t xml:space="preserve">operates at the intersection of innovation and tradition, they face unique challenges. These include:</w:t>
      </w:r>
    </w:p>
    <w:p>
      <w:pPr>
        <w:numPr>
          <w:ilvl w:val="0"/>
          <w:numId w:val="1001"/>
        </w:numPr>
        <w:pStyle w:val="Compact"/>
      </w:pPr>
      <w:r>
        <w:rPr>
          <w:bCs/>
          <w:b/>
        </w:rPr>
        <w:t xml:space="preserve">Cultural Sensitivity:</w:t>
      </w:r>
      <w:r>
        <w:t xml:space="preserve"> </w:t>
      </w:r>
      <w:r>
        <w:t xml:space="preserve">Navigating religious practices and community expectations without compromising efficiency.</w:t>
      </w:r>
    </w:p>
    <w:p>
      <w:pPr>
        <w:numPr>
          <w:ilvl w:val="0"/>
          <w:numId w:val="1001"/>
        </w:numPr>
        <w:pStyle w:val="Compact"/>
      </w:pPr>
      <w:r>
        <w:rPr>
          <w:bCs/>
          <w:b/>
        </w:rPr>
        <w:t xml:space="preserve">Political Dynamics:</w:t>
      </w:r>
      <w:r>
        <w:t xml:space="preserve"> </w:t>
      </w:r>
      <w:r>
        <w:t xml:space="preserve">Addressing systemic issues that require collaboration across politically sensitive sectors.</w:t>
      </w:r>
    </w:p>
    <w:p>
      <w:pPr>
        <w:numPr>
          <w:ilvl w:val="0"/>
          <w:numId w:val="1001"/>
        </w:numPr>
        <w:pStyle w:val="Compact"/>
      </w:pPr>
      <w:r>
        <w:rPr>
          <w:bCs/>
          <w:b/>
        </w:rPr>
        <w:t xml:space="preserve">Tech Integration:</w:t>
      </w:r>
      <w:r>
        <w:t xml:space="preserve"> </w:t>
      </w:r>
      <w:r>
        <w:t xml:space="preserve">Ensuring that advanced technologies are accessible to all socioeconomic groups in the city.</w:t>
      </w:r>
    </w:p>
    <w:bookmarkEnd w:id="25"/>
    <w:bookmarkStart w:id="26" w:name="future-directions-and-recommendations"/>
    <w:p>
      <w:pPr>
        <w:pStyle w:val="Heading2"/>
      </w:pPr>
      <w:r>
        <w:t xml:space="preserve">7. Future Directions and Recommendations</w:t>
      </w:r>
    </w:p>
    <w:p>
      <w:pPr>
        <w:pStyle w:val="FirstParagraph"/>
      </w:pPr>
      <w:r>
        <w:t xml:space="preserve">To maximize the impact of industrial engineering in</w:t>
      </w:r>
      <w:r>
        <w:t xml:space="preserve"> </w:t>
      </w:r>
      <w:r>
        <w:rPr>
          <w:iCs/>
          <w:i/>
        </w:rPr>
        <w:t xml:space="preserve">Israel Jerusalem</w:t>
      </w:r>
      <w:r>
        <w:t xml:space="preserve">, stakeholders must prioritize interdisciplinary collaboration, public-private partnerships, and continuous education. Future research should explore how emerging technologies like AI and quantum computing can further optimize systems while addressing ethical concerns. Additionally, there is a need for policy frameworks that recognize the</w:t>
      </w:r>
      <w:r>
        <w:t xml:space="preserve"> </w:t>
      </w:r>
      <w:r>
        <w:rPr>
          <w:iCs/>
          <w:i/>
        </w:rPr>
        <w:t xml:space="preserve">Industrial Engineer</w:t>
      </w:r>
      <w:r>
        <w:t xml:space="preserve"> </w:t>
      </w:r>
      <w:r>
        <w:t xml:space="preserve">as a key player in achieving Jerusalem’s vision of sustainability and inclusivity.</w:t>
      </w:r>
    </w:p>
    <w:bookmarkEnd w:id="26"/>
    <w:bookmarkStart w:id="27" w:name="conclusion"/>
    <w:p>
      <w:pPr>
        <w:pStyle w:val="Heading2"/>
      </w:pPr>
      <w:r>
        <w:t xml:space="preserve">Conclusion</w:t>
      </w:r>
    </w:p>
    <w:p>
      <w:pPr>
        <w:pStyle w:val="FirstParagraph"/>
      </w:pPr>
      <w:r>
        <w:t xml:space="preserve">In summary, the role of the</w:t>
      </w:r>
      <w:r>
        <w:t xml:space="preserve"> </w:t>
      </w:r>
      <w:r>
        <w:rPr>
          <w:iCs/>
          <w:i/>
        </w:rPr>
        <w:t xml:space="preserve">Industrial Engineer</w:t>
      </w:r>
      <w:r>
        <w:t xml:space="preserve"> </w:t>
      </w:r>
      <w:r>
        <w:t xml:space="preserve">in</w:t>
      </w:r>
      <w:r>
        <w:t xml:space="preserve"> </w:t>
      </w:r>
      <w:r>
        <w:rPr>
          <w:iCs/>
          <w:i/>
        </w:rPr>
        <w:t xml:space="preserve">Israel Jerusalem</w:t>
      </w:r>
      <w:r>
        <w:t xml:space="preserve"> </w:t>
      </w:r>
      <w:r>
        <w:t xml:space="preserve">is defined by its ability to merge technical expertise with socio-cultural awareness. Through innovative problem-solving and a commitment to equity, industrial engineers are shaping a future where technological progress aligns with the city’s rich heritage and diverse communities. This abstract academic document highlights the transformative potential of industrial engineering in one of the world’s most complex urban environments, offering insights that are both locally relevant and globally applicable.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Israel Jerusalem</dc:title>
  <dc:creator/>
  <cp:keywords/>
  <dcterms:created xsi:type="dcterms:W3CDTF">2026-07-19T21:06:03Z</dcterms:created>
  <dcterms:modified xsi:type="dcterms:W3CDTF">2026-07-19T21:06:03Z</dcterms:modified>
</cp:coreProperties>
</file>

<file path=docProps/custom.xml><?xml version="1.0" encoding="utf-8"?>
<Properties xmlns="http://schemas.openxmlformats.org/officeDocument/2006/custom-properties" xmlns:vt="http://schemas.openxmlformats.org/officeDocument/2006/docPropsVTypes"/>
</file>