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Industrial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7b252a193f5a7f208fcdc45f8649fcf222b0053"/>
    <w:p>
      <w:pPr>
        <w:pStyle w:val="Heading1"/>
      </w:pPr>
      <w:r>
        <w:t xml:space="preserve">Abstract Academic: The Role of an Industrial Engineer in Switzerland Zurich</w:t>
      </w:r>
    </w:p>
    <w:p>
      <w:pPr>
        <w:pStyle w:val="FirstParagraph"/>
      </w:pPr>
      <w:r>
        <w:t xml:space="preserve">In the dynamic and precision-driven economic landscape of Switzerland, particularly within the vibrant city of Zurich, the role of an</w:t>
      </w:r>
      <w:r>
        <w:t xml:space="preserve"> </w:t>
      </w:r>
      <w:r>
        <w:rPr>
          <w:bCs/>
          <w:b/>
        </w:rPr>
        <w:t xml:space="preserve">Industrial Engineer</w:t>
      </w:r>
      <w:r>
        <w:t xml:space="preserve"> </w:t>
      </w:r>
      <w:r>
        <w:t xml:space="preserve">has become increasingly pivotal. This academic abstract explores the multifaceted contributions, challenges, and opportunities associated with industrial engineering in this region. As a multidisciplinary field that integrates principles from mathematics, science, and business management to optimize complex processes and systems, industrial engineering is indispensable to Switzerland’s reputation for innovation and efficiency. Zurich, known as a global hub for finance, technology, and research institutions such as the Swiss Federal Institute of Technology (ETH Zurich), provides a unique ecosystem where industrial engineers can apply their expertise across diverse sectors. This document delves into the academic and practical significance of industrial engineering in Switzerland Zurich, emphasizing its role in sustaining economic growth, fostering sustainability, and driving technological advancement.</w:t>
      </w:r>
    </w:p>
    <w:bookmarkStart w:id="20" w:name="Xcb9a5342d923293fc224b17cebe2ebe65e9997b"/>
    <w:p>
      <w:pPr>
        <w:pStyle w:val="Heading2"/>
      </w:pPr>
      <w:r>
        <w:t xml:space="preserve">Introduction to Industrial Engineering in Switzerland</w:t>
      </w:r>
    </w:p>
    <w:p>
      <w:pPr>
        <w:pStyle w:val="FirstParagraph"/>
      </w:pPr>
      <w:r>
        <w:t xml:space="preserve">The field of</w:t>
      </w:r>
      <w:r>
        <w:t xml:space="preserve"> </w:t>
      </w:r>
      <w:r>
        <w:rPr>
          <w:bCs/>
          <w:b/>
        </w:rPr>
        <w:t xml:space="preserve">Industrial Engineer</w:t>
      </w:r>
      <w:r>
        <w:t xml:space="preserve"> </w:t>
      </w:r>
      <w:r>
        <w:t xml:space="preserve">is characterized by its focus on improving productivity, reducing waste, and enhancing the efficiency of systems that span manufacturing, logistics, healthcare, and information technology. In a country like Switzerland—where precision engineering and innovation are cultural cornerstones—industrial engineers play a critical role in maintaining the high standards of quality and reliability expected in sectors such as pharmaceuticals (e.g., Novartis, Roche), finance (e.g., UBS, Credit Suisse), and advanced manufacturing. Zurich, as Switzerland’s largest city and economic powerhouse, serves as a nexus for these industries, making it an ideal environment to study the academic and professional dimensions of industrial engineering.</w:t>
      </w:r>
    </w:p>
    <w:p>
      <w:pPr>
        <w:pStyle w:val="BodyText"/>
      </w:pPr>
      <w:r>
        <w:t xml:space="preserve">Switzerland Zurich’s strategic location within Europe, combined with its robust infrastructure and highly skilled workforce, positions it as a global leader in adopting cutting-edge technologies. Industrial engineers in this region are tasked with addressing complex challenges such as optimizing supply chains for multinational corporations, ensuring compliance with stringent environmental regulations (e.g., Switzerland’s energy-efficient policies), and integrating Industry 4.0 technologies into traditional manufacturing processes. This document examines how academic programs and research initiatives in Zurich contribute to shaping the next generation of industrial engineers equipped to meet these demands.</w:t>
      </w:r>
    </w:p>
    <w:bookmarkEnd w:id="20"/>
    <w:bookmarkStart w:id="21" w:name="X7f6ad295d0a4eca26d09392e53bfce2797632c0"/>
    <w:p>
      <w:pPr>
        <w:pStyle w:val="Heading2"/>
      </w:pPr>
      <w:r>
        <w:t xml:space="preserve">The Role of Industrial Engineers in Economic Development</w:t>
      </w:r>
    </w:p>
    <w:p>
      <w:pPr>
        <w:pStyle w:val="FirstParagraph"/>
      </w:pPr>
      <w:r>
        <w:t xml:space="preserve">Switzerland’s economy is often cited as one of the most stable and prosperous globally, with a per capita GDP that consistently ranks among the highest worldwide. This economic success is underpinned by sectors where industrial engineers exert significant influence. For instance, in the pharmaceutical industry—a cornerstone of Swiss manufacturing—industrial engineers ensure that production processes adhere to strict regulatory standards while maximizing output efficiency. In Zurich, companies like Roche and Novartis employ industrial engineers to streamline drug development pipelines, optimize facility layouts, and implement lean manufacturing methodologies.</w:t>
      </w:r>
    </w:p>
    <w:p>
      <w:pPr>
        <w:pStyle w:val="BodyText"/>
      </w:pPr>
      <w:r>
        <w:t xml:space="preserve">Moreover, Switzerland’s emphasis on sustainability has created new opportunities for industrial engineers to contribute to the nation’s environmental goals. With Zurich at the forefront of green initiatives (e.g., carbon neutrality targets), industrial engineers are instrumental in designing energy-efficient systems for buildings, transportation networks, and renewable energy projects. For example, they analyze data from smart grids to balance electricity demand with renewable supply or develop waste management solutions that align with Switzerland’s circular economy principles.</w:t>
      </w:r>
    </w:p>
    <w:p>
      <w:pPr>
        <w:pStyle w:val="BodyText"/>
      </w:pPr>
      <w:r>
        <w:t xml:space="preserve">Academic institutions in Zurich, such as ETH Zurich and the University of Zurich (UZH), play a vital role in equipping industrial engineers with the skills needed to address these challenges. These institutions offer programs that blend theoretical knowledge with hands-on experience, ensuring graduates are adept at tackling real-world problems. Courses on systems engineering, operations research, and data analytics prepare students to innovate within industries that demand precision and adaptability.</w:t>
      </w:r>
    </w:p>
    <w:bookmarkEnd w:id="21"/>
    <w:bookmarkStart w:id="22" w:name="Xca85f6b3b67a24a119cf3f21dbcab1c1b42d79c"/>
    <w:p>
      <w:pPr>
        <w:pStyle w:val="Heading2"/>
      </w:pPr>
      <w:r>
        <w:t xml:space="preserve">Challenges and Opportunities for Industrial Engineers in Zurich</w:t>
      </w:r>
    </w:p>
    <w:p>
      <w:pPr>
        <w:pStyle w:val="FirstParagraph"/>
      </w:pPr>
      <w:r>
        <w:t xml:space="preserve">While the opportunities for industrial engineers in Switzerland Zurich are abundant, the region also presents unique challenges. The high cost of living in Zurich can make it difficult for emerging professionals to establish themselves, particularly when competing with multinational corporations that offer lucrative salaries. However, this competitive environment drives innovation and ensures that industrial engineers remain at the forefront of technological advancements.</w:t>
      </w:r>
    </w:p>
    <w:p>
      <w:pPr>
        <w:pStyle w:val="BodyText"/>
      </w:pPr>
      <w:r>
        <w:t xml:space="preserve">Another challenge is the need to balance tradition with modernization. Many Swiss industries have long-standing practices rooted in craftsmanship and quality control. Industrial engineers must navigate these traditions while integrating technologies like artificial intelligence (AI), automation, and the Internet of Things (IoT). For example, in Zurich’s watchmaking industry—a symbol of Swiss engineering excellence—industrial engineers are exploring ways to automate assembly lines without compromising the artisanal quality that defines the sector.</w:t>
      </w:r>
    </w:p>
    <w:p>
      <w:pPr>
        <w:pStyle w:val="BodyText"/>
      </w:pPr>
      <w:r>
        <w:t xml:space="preserve">Despite these challenges, Zurich’s academic and industrial ecosystems provide unparalleled opportunities for collaboration. Research centers such as the Swiss Center for Applied Research (SCAR) and initiatives like Zurich’s Digital Transformation Strategy encourage partnerships between universities, startups, and established companies. These collaborations enable industrial engineers to pilot innovative solutions in areas such as predictive maintenance systems for machinery or blockchain-based supply chain tracking.</w:t>
      </w:r>
    </w:p>
    <w:bookmarkEnd w:id="22"/>
    <w:bookmarkStart w:id="23" w:name="Xd340b79c4f4b75214a5cd295e269f1577eebff9"/>
    <w:p>
      <w:pPr>
        <w:pStyle w:val="Heading2"/>
      </w:pPr>
      <w:r>
        <w:t xml:space="preserve">The Future of Industrial Engineering in Switzerland Zurich</w:t>
      </w:r>
    </w:p>
    <w:p>
      <w:pPr>
        <w:pStyle w:val="FirstParagraph"/>
      </w:pPr>
      <w:r>
        <w:t xml:space="preserve">As global industries evolve, the role of an</w:t>
      </w:r>
      <w:r>
        <w:t xml:space="preserve"> </w:t>
      </w:r>
      <w:r>
        <w:rPr>
          <w:bCs/>
          <w:b/>
        </w:rPr>
        <w:t xml:space="preserve">Industrial Engineer</w:t>
      </w:r>
      <w:r>
        <w:t xml:space="preserve"> </w:t>
      </w:r>
      <w:r>
        <w:t xml:space="preserve">in Switzerland Zurich will continue to expand. The Fourth Industrial Revolution, characterized by rapid advancements in AI, robotics, and digitalization, demands that industrial engineers adapt their skill sets to remain relevant. In Zurich’s context, this means leveraging its status as a fintech hub to develop algorithms for optimizing financial processes or using data analytics to enhance urban mobility systems.</w:t>
      </w:r>
    </w:p>
    <w:p>
      <w:pPr>
        <w:pStyle w:val="BodyText"/>
      </w:pPr>
      <w:r>
        <w:t xml:space="preserve">Additionally, the global shift toward sustainability will likely amplify the importance of industrial engineering in Switzerland. With Zurich’s commitment to achieving carbon neutrality by 2050, industrial engineers will be key players in designing solutions that align economic growth with environmental stewardship. This may involve creating energy-efficient manufacturing processes, developing smart city infrastructure, or pioneering new materials for sustainable construction.</w:t>
      </w:r>
    </w:p>
    <w:p>
      <w:pPr>
        <w:pStyle w:val="BodyText"/>
      </w:pPr>
      <w:r>
        <w:t xml:space="preserve">Academic programs in Zurich are already responding to these trends by incorporating interdisciplinary approaches. For instance, ETH Zurich’s Master of Science in Industrial Engineering and Management includes courses on sustainable systems engineering and digital transformation. Such initiatives ensure that graduates are not only technically proficient but also equipped to lead the charge toward a more sustainable future.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Industrial Engineer</w:t>
      </w:r>
      <w:r>
        <w:t xml:space="preserve"> </w:t>
      </w:r>
      <w:r>
        <w:t xml:space="preserve">is an essential professional in Switzerland Zurich, contributing to the nation’s economic resilience and technological leadership. The academic environment in Zurich, coupled with its industrial vibrancy, provides a fertile ground for innovation and research. As industries continue to evolve under the pressures of globalization and sustainability, industrial engineers will remain at the heart of shaping solutions that harmonize efficiency with ethical responsibility. This abstract underscores the critical role of academic institutions in preparing future engineers to meet these challenges while reinforcing Switzerland Zurich’s position as a global leader in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an Industrial Engineer in Switzerland Zurich</dc:title>
  <dc:creator/>
  <dc:language>en</dc:language>
  <cp:keywords/>
  <dcterms:created xsi:type="dcterms:W3CDTF">2026-07-21T11:46:25Z</dcterms:created>
  <dcterms:modified xsi:type="dcterms:W3CDTF">2026-07-21T11:46:25Z</dcterms:modified>
</cp:coreProperties>
</file>

<file path=docProps/custom.xml><?xml version="1.0" encoding="utf-8"?>
<Properties xmlns="http://schemas.openxmlformats.org/officeDocument/2006/custom-properties" xmlns:vt="http://schemas.openxmlformats.org/officeDocument/2006/docPropsVTypes"/>
</file>