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7610cf0f91f2c1e0967fec1b9093ac1decc7ead"/>
    <w:p>
      <w:pPr>
        <w:pStyle w:val="Heading1"/>
      </w:pPr>
      <w:r>
        <w:t xml:space="preserve">Abstract Academic Document: The Role of Industrial Engineers in the United States Miami Region</w:t>
      </w:r>
    </w:p>
    <w:p>
      <w:pPr>
        <w:pStyle w:val="FirstParagraph"/>
      </w:pPr>
      <w:r>
        <w:t xml:space="preserve">The field of industrial engineering has evolved significantly over the past century, becoming a cornerstone of modern economic development and operational efficiency. In regions like the</w:t>
      </w:r>
      <w:r>
        <w:t xml:space="preserve"> </w:t>
      </w:r>
      <w:r>
        <w:rPr>
          <w:bCs/>
          <w:b/>
        </w:rPr>
        <w:t xml:space="preserve">United States Miami</w:t>
      </w:r>
      <w:r>
        <w:t xml:space="preserve">, where dynamic industries, diverse markets, and unique logistical challenges converge, industrial engineers play a pivotal role in shaping sustainable growth and innovation. This academic abstract explores the multifaceted contributions of industrial engineers in Miami, emphasizing their strategic importance to both local and global economic systems. It also highlights the specific adaptations required for success in this vibrant metropolitan area.</w:t>
      </w:r>
    </w:p>
    <w:bookmarkStart w:id="20" w:name="introduction"/>
    <w:p>
      <w:pPr>
        <w:pStyle w:val="Heading2"/>
      </w:pPr>
      <w:r>
        <w:t xml:space="preserve">Introduction</w:t>
      </w:r>
    </w:p>
    <w:p>
      <w:pPr>
        <w:pStyle w:val="FirstParagraph"/>
      </w:pPr>
      <w:r>
        <w:t xml:space="preserve">Miami, Florida, is a critical hub within the</w:t>
      </w:r>
      <w:r>
        <w:t xml:space="preserve"> </w:t>
      </w:r>
      <w:r>
        <w:rPr>
          <w:bCs/>
          <w:b/>
        </w:rPr>
        <w:t xml:space="preserve">United States</w:t>
      </w:r>
      <w:r>
        <w:t xml:space="preserve">, renowned for its strategic geographic location between North and South America, its robust tourism industry, and its emerging status as a global financial center. The city’s economy is driven by sectors such as healthcare, logistics, construction, information technology (IT), and international trade. However, Miami’s unique characteristics—ranging from its tropical climate to its complex infrastructure demands—pose distinct challenges that require specialized expertise. In this context, industrial engineers are indispensable professionals who apply mathematical modeling, analytical techniques, and systems engineering principles to optimize processes across industries.</w:t>
      </w:r>
    </w:p>
    <w:p>
      <w:pPr>
        <w:pStyle w:val="BodyText"/>
      </w:pPr>
      <w:r>
        <w:t xml:space="preserve">Industrial engineers in</w:t>
      </w:r>
      <w:r>
        <w:t xml:space="preserve"> </w:t>
      </w:r>
      <w:r>
        <w:rPr>
          <w:bCs/>
          <w:b/>
        </w:rPr>
        <w:t xml:space="preserve">United States Miami</w:t>
      </w:r>
      <w:r>
        <w:t xml:space="preserve"> </w:t>
      </w:r>
      <w:r>
        <w:t xml:space="preserve">must navigate a landscape where efficiency is not merely an operational goal but a survival strategy. The city’s reliance on cross-border trade with Latin America, its vulnerability to climate-related disruptions (e.g., hurricanes), and the need for sustainable urban planning create a dynamic environment that demands innovative problem-solving. This abstract outlines the critical role of industrial engineers in addressing these challenges while contributing to Miami’s economic resilience.</w:t>
      </w:r>
    </w:p>
    <w:bookmarkEnd w:id="20"/>
    <w:bookmarkStart w:id="21" w:name="X0a9640b42d1018708255c0bcefd83aeb815198c"/>
    <w:p>
      <w:pPr>
        <w:pStyle w:val="Heading2"/>
      </w:pPr>
      <w:r>
        <w:t xml:space="preserve">The Role of Industrial Engineers in United States Miami</w:t>
      </w:r>
    </w:p>
    <w:p>
      <w:pPr>
        <w:pStyle w:val="FirstParagraph"/>
      </w:pPr>
      <w:r>
        <w:t xml:space="preserve">Industrial engineers in</w:t>
      </w:r>
      <w:r>
        <w:t xml:space="preserve"> </w:t>
      </w:r>
      <w:r>
        <w:rPr>
          <w:bCs/>
          <w:b/>
        </w:rPr>
        <w:t xml:space="preserve">Miami</w:t>
      </w:r>
      <w:r>
        <w:t xml:space="preserve"> </w:t>
      </w:r>
      <w:r>
        <w:t xml:space="preserve">are tasked with optimizing complex systems, from supply chains to manufacturing processes, ensuring that resources are utilized efficiently and effectively. In the logistics sector, for instance, these professionals design algorithms to streamline port operations at the Port of Miami—the busiest container port in the southeastern U.S.—minimizing delays and reducing environmental impact. Their work directly supports Miami’s role as a gateway for trade between North America and Latin America.</w:t>
      </w:r>
    </w:p>
    <w:p>
      <w:pPr>
        <w:pStyle w:val="BodyText"/>
      </w:pPr>
      <w:r>
        <w:t xml:space="preserve">In healthcare, industrial engineers collaborate with hospitals and clinics to improve patient flow, reduce wait times, and manage inventory systems. This is particularly critical in</w:t>
      </w:r>
      <w:r>
        <w:t xml:space="preserve"> </w:t>
      </w:r>
      <w:r>
        <w:rPr>
          <w:bCs/>
          <w:b/>
        </w:rPr>
        <w:t xml:space="preserve">Miami</w:t>
      </w:r>
      <w:r>
        <w:t xml:space="preserve">, where the population density and cultural diversity require tailored solutions to meet the needs of a heterogeneous community. Similarly, in construction projects such as Miami’s ongoing infrastructure upgrades (e.g., hurricane-resistant buildings or transportation networks), industrial engineers ensure that timelines, budgets, and safety standards are met without compromising quality.</w:t>
      </w:r>
    </w:p>
    <w:p>
      <w:pPr>
        <w:pStyle w:val="BodyText"/>
      </w:pPr>
      <w:r>
        <w:t xml:space="preserve">Moreover, industrial engineers in</w:t>
      </w:r>
      <w:r>
        <w:t xml:space="preserve"> </w:t>
      </w:r>
      <w:r>
        <w:rPr>
          <w:bCs/>
          <w:b/>
        </w:rPr>
        <w:t xml:space="preserve">Miami</w:t>
      </w:r>
      <w:r>
        <w:t xml:space="preserve"> </w:t>
      </w:r>
      <w:r>
        <w:t xml:space="preserve">are at the forefront of adopting emerging technologies. For example, they integrate IoT (Internet of Things) devices into smart city initiatives to monitor traffic patterns or optimize energy consumption in high-density urban areas. Their expertise in data analytics and process simulation also drives innovation in sectors like renewable energy and advanced manufacturing, aligning with Miami’s broader sustainability goals.</w:t>
      </w:r>
    </w:p>
    <w:bookmarkEnd w:id="21"/>
    <w:bookmarkStart w:id="22" w:name="key-challenges-and-adaptations"/>
    <w:p>
      <w:pPr>
        <w:pStyle w:val="Heading2"/>
      </w:pPr>
      <w:r>
        <w:t xml:space="preserve">Key Challenges and Adaptations</w:t>
      </w:r>
    </w:p>
    <w:p>
      <w:pPr>
        <w:pStyle w:val="FirstParagraph"/>
      </w:pPr>
      <w:r>
        <w:t xml:space="preserve">While the opportunities for industrial engineers in</w:t>
      </w:r>
      <w:r>
        <w:t xml:space="preserve"> </w:t>
      </w:r>
      <w:r>
        <w:rPr>
          <w:bCs/>
          <w:b/>
        </w:rPr>
        <w:t xml:space="preserve">Miami</w:t>
      </w:r>
      <w:r>
        <w:t xml:space="preserve"> </w:t>
      </w:r>
      <w:r>
        <w:t xml:space="preserve">are vast, the city presents unique challenges that require specialized knowledge. One major issue is the high volume of cross-border commerce, which necessitates seamless coordination between U.S. and international regulatory frameworks. Industrial engineers must design systems that comply with U.S. customs regulations while accommodating the diverse documentation and compliance needs of Latin American trade partners.</w:t>
      </w:r>
    </w:p>
    <w:p>
      <w:pPr>
        <w:pStyle w:val="BodyText"/>
      </w:pPr>
      <w:r>
        <w:t xml:space="preserve">Another challenge is Miami’s susceptibility to extreme weather events, such as hurricanes and flooding. Industrial engineers in this region are actively involved in developing resilient infrastructure and disaster response systems. For example, they optimize emergency supply chains to ensure rapid delivery of medical supplies or food during natural disasters. Their work also extends to urban planning, where they model scenarios for flood mitigation or climate change adaptation strategies.</w:t>
      </w:r>
    </w:p>
    <w:p>
      <w:pPr>
        <w:pStyle w:val="BodyText"/>
      </w:pPr>
      <w:r>
        <w:t xml:space="preserve">Additionally, Miami’s multicultural population demands culturally sensitive approaches to process design and human resource management. Industrial engineers must consider linguistic diversity, varying labor practices, and community-specific needs when implementing solutions. This requires not only technical expertise but also a deep understanding of social dynamics in</w:t>
      </w:r>
      <w:r>
        <w:t xml:space="preserve"> </w:t>
      </w:r>
      <w:r>
        <w:rPr>
          <w:bCs/>
          <w:b/>
        </w:rPr>
        <w:t xml:space="preserve">Miami</w:t>
      </w:r>
      <w:r>
        <w:t xml:space="preserve">’s multicultural environment.</w:t>
      </w:r>
    </w:p>
    <w:bookmarkEnd w:id="22"/>
    <w:bookmarkStart w:id="23" w:name="X356075ef8f2404b7d947a76c1c660b79235a2a7"/>
    <w:p>
      <w:pPr>
        <w:pStyle w:val="Heading2"/>
      </w:pPr>
      <w:r>
        <w:t xml:space="preserve">Economic Contributions of Industrial Engineers in United States Miami</w:t>
      </w:r>
    </w:p>
    <w:p>
      <w:pPr>
        <w:pStyle w:val="FirstParagraph"/>
      </w:pPr>
      <w:r>
        <w:t xml:space="preserve">The economic impact of industrial engineers in</w:t>
      </w:r>
      <w:r>
        <w:t xml:space="preserve"> </w:t>
      </w:r>
      <w:r>
        <w:rPr>
          <w:bCs/>
          <w:b/>
        </w:rPr>
        <w:t xml:space="preserve">Miami</w:t>
      </w:r>
      <w:r>
        <w:t xml:space="preserve"> </w:t>
      </w:r>
      <w:r>
        <w:t xml:space="preserve">is profound. By improving operational efficiency, they contribute to cost reductions for businesses, which can be reinvested into innovation and job creation. For instance, the optimization of port operations at the Port of Miami has led to increased cargo throughput and reduced shipping costs, attracting new trade partnerships and investment opportunities.</w:t>
      </w:r>
    </w:p>
    <w:p>
      <w:pPr>
        <w:pStyle w:val="BodyText"/>
      </w:pPr>
      <w:r>
        <w:t xml:space="preserve">Furthermore, industrial engineers support Miami’s growing tech ecosystem by fostering collaboration between academia and industry. Universities such as the University of Miami and Florida International University have established programs that train students in industrial engineering with a focus on regional challenges. These programs produce graduates who are well-equipped to address the specific needs of</w:t>
      </w:r>
      <w:r>
        <w:t xml:space="preserve"> </w:t>
      </w:r>
      <w:r>
        <w:rPr>
          <w:bCs/>
          <w:b/>
        </w:rPr>
        <w:t xml:space="preserve">Miami</w:t>
      </w:r>
      <w:r>
        <w:t xml:space="preserve">, from smart city development to sustainable manufacturing.</w:t>
      </w:r>
    </w:p>
    <w:p>
      <w:pPr>
        <w:pStyle w:val="BodyText"/>
      </w:pPr>
      <w:r>
        <w:t xml:space="preserve">The profession also plays a crucial role in workforce development. Industrial engineers design training programs that upskill workers in high-demand industries, ensuring that Miami’s labor force remains competitive. This is particularly vital as the region transitions toward advanced manufacturing and green energy sectors, which require specialized technical skills.</w:t>
      </w:r>
    </w:p>
    <w:bookmarkEnd w:id="23"/>
    <w:bookmarkStart w:id="24" w:name="X0a790b5cc1997fcf79468db432fd97d4d2ee0e4"/>
    <w:p>
      <w:pPr>
        <w:pStyle w:val="Heading2"/>
      </w:pPr>
      <w:r>
        <w:t xml:space="preserve">Technological Integration and Future Trends</w:t>
      </w:r>
    </w:p>
    <w:p>
      <w:pPr>
        <w:pStyle w:val="FirstParagraph"/>
      </w:pPr>
      <w:r>
        <w:t xml:space="preserve">The future of industrial engineering in</w:t>
      </w:r>
      <w:r>
        <w:t xml:space="preserve"> </w:t>
      </w:r>
      <w:r>
        <w:rPr>
          <w:bCs/>
          <w:b/>
        </w:rPr>
        <w:t xml:space="preserve">Miami</w:t>
      </w:r>
      <w:r>
        <w:t xml:space="preserve"> </w:t>
      </w:r>
      <w:r>
        <w:t xml:space="preserve">is closely tied to advancements in technology. Artificial intelligence (AI), machine learning, and big data analytics are increasingly being used to predict demand fluctuations, optimize resource allocation, and enhance decision-making processes. For example, AI-driven predictive maintenance systems are being deployed in Miami’s energy sector to reduce downtime and extend the lifespan of critical infrastructure.</w:t>
      </w:r>
    </w:p>
    <w:p>
      <w:pPr>
        <w:pStyle w:val="BodyText"/>
      </w:pPr>
      <w:r>
        <w:t xml:space="preserve">Another trend is the integration of Industry 4.0 principles into local industries. Industrial engineers in</w:t>
      </w:r>
      <w:r>
        <w:t xml:space="preserve"> </w:t>
      </w:r>
      <w:r>
        <w:rPr>
          <w:bCs/>
          <w:b/>
        </w:rPr>
        <w:t xml:space="preserve">Miami</w:t>
      </w:r>
      <w:r>
        <w:t xml:space="preserve"> </w:t>
      </w:r>
      <w:r>
        <w:t xml:space="preserve">are leading efforts to implement smart factories, which leverage automation, robotics, and real-time data monitoring to improve productivity. These innovations not only boost competitiveness but also create new job opportunities in high-tech fields.</w:t>
      </w:r>
    </w:p>
    <w:p>
      <w:pPr>
        <w:pStyle w:val="BodyText"/>
      </w:pPr>
      <w:r>
        <w:t xml:space="preserve">Looking ahead, the role of industrial engineers in</w:t>
      </w:r>
      <w:r>
        <w:t xml:space="preserve"> </w:t>
      </w:r>
      <w:r>
        <w:rPr>
          <w:bCs/>
          <w:b/>
        </w:rPr>
        <w:t xml:space="preserve">Miami</w:t>
      </w:r>
      <w:r>
        <w:t xml:space="preserve"> </w:t>
      </w:r>
      <w:r>
        <w:t xml:space="preserve">will expand as the city continues to grow and diversify its economy. Their ability to adapt to emerging challenges—such as climate change, global supply chain disruptions, and technological transformation—will determine Miami’s success in maintaining its status as a premier economic hub.</w:t>
      </w:r>
    </w:p>
    <w:bookmarkEnd w:id="24"/>
    <w:bookmarkStart w:id="25" w:name="conclusion"/>
    <w:p>
      <w:pPr>
        <w:pStyle w:val="Heading2"/>
      </w:pPr>
      <w:r>
        <w:t xml:space="preserve">Conclusion</w:t>
      </w:r>
    </w:p>
    <w:p>
      <w:pPr>
        <w:pStyle w:val="FirstParagraph"/>
      </w:pPr>
      <w:r>
        <w:t xml:space="preserve">In conclusion, industrial engineers are vital contributors to the prosperity and resilience of</w:t>
      </w:r>
      <w:r>
        <w:t xml:space="preserve"> </w:t>
      </w:r>
      <w:r>
        <w:rPr>
          <w:bCs/>
          <w:b/>
        </w:rPr>
        <w:t xml:space="preserve">Miami</w:t>
      </w:r>
      <w:r>
        <w:t xml:space="preserve">, Florida. Their expertise in optimizing processes, integrating advanced technologies, and addressing regional challenges ensures that the city remains a dynamic center of innovation and trade within the</w:t>
      </w:r>
      <w:r>
        <w:t xml:space="preserve"> </w:t>
      </w:r>
      <w:r>
        <w:rPr>
          <w:bCs/>
          <w:b/>
        </w:rPr>
        <w:t xml:space="preserve">United States</w:t>
      </w:r>
      <w:r>
        <w:t xml:space="preserve">. As Miami continues to evolve, the role of industrial engineers will become even more critical in shaping its future. This academic abstract underscores their indispensable role in driving sustainable growth and fostering economic development in one of America’s most unique and influential metropolitan areas.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States Miami</dc:title>
  <dc:creator/>
  <dc:language>en</dc:language>
  <cp:keywords/>
  <dcterms:created xsi:type="dcterms:W3CDTF">2026-07-21T10:40:57Z</dcterms:created>
  <dcterms:modified xsi:type="dcterms:W3CDTF">2026-07-21T10:40:57Z</dcterms:modified>
</cp:coreProperties>
</file>

<file path=docProps/custom.xml><?xml version="1.0" encoding="utf-8"?>
<Properties xmlns="http://schemas.openxmlformats.org/officeDocument/2006/custom-properties" xmlns:vt="http://schemas.openxmlformats.org/officeDocument/2006/docPropsVTypes"/>
</file>