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730401a11a1c1633f0a078407134fc7780b38c0"/>
    <w:p>
      <w:pPr>
        <w:pStyle w:val="Heading1"/>
      </w:pPr>
      <w:r>
        <w:t xml:space="preserve">Abstract Academic Document: The Role of Journalists in Egypt, Alexandria</w:t>
      </w:r>
    </w:p>
    <w:p>
      <w:pPr>
        <w:pStyle w:val="FirstParagraph"/>
      </w:pPr>
      <w:r>
        <w:rPr>
          <w:bCs/>
          <w:b/>
        </w:rPr>
        <w:t xml:space="preserve">Abstract:</w:t>
      </w:r>
    </w:p>
    <w:p>
      <w:pPr>
        <w:pStyle w:val="BodyText"/>
      </w:pPr>
      <w:r>
        <w:t xml:space="preserve">The role of journalists in shaping public discourse, preserving historical narratives, and fostering democratic engagement has long been a cornerstone of modern society. In the context of Egypt, particularly within the city of Alexandria—a cultural and intellectual hub with a rich history dating back to ancient times—the journalistic profession assumes unique significance. This abstract academic document explores the multifaceted role of journalists in Alexandria, Egypt, emphasizing their contributions to societal development, challenges they face under contemporary socio-political conditions, and their alignment with broader academic discourses on media ethics and freedom of expression. The study integrates historical context, case studies from Alexandria’s journalistic landscape, and comparative analyses with other regions in Egypt to underscore the city’s distinct position as both a center of journalistic innovation and a site of contention.</w:t>
      </w:r>
    </w:p>
    <w:bookmarkStart w:id="20" w:name="introduction"/>
    <w:p>
      <w:pPr>
        <w:pStyle w:val="Heading2"/>
      </w:pPr>
      <w:r>
        <w:t xml:space="preserve">Introduction</w:t>
      </w:r>
    </w:p>
    <w:p>
      <w:pPr>
        <w:pStyle w:val="FirstParagraph"/>
      </w:pPr>
      <w:r>
        <w:t xml:space="preserve">Alexandria, often referred to as the “Pearl of the Mediterranean,” has historically been a confluence of cultures, ideas, and intellectual traditions. From the Library of Alexandria in antiquity to its modern-day role as Egypt’s second-largest city and a critical economic and educational center, Alexandria has always been a stage for ideological exchange. Journalists in this city are uniquely positioned to navigate the interplay between tradition and modernity, local identity and national governance, as well as global media trends. This abstract examines how journalists in Alexandria contribute to the shaping of public opinion, document societal transformations, and uphold democratic principles within a context marked by political volatility and evolving media landscapes.</w:t>
      </w:r>
    </w:p>
    <w:bookmarkEnd w:id="20"/>
    <w:bookmarkStart w:id="21" w:name="Xedf7b6aa368e451eca64e0636581fe33740c514"/>
    <w:p>
      <w:pPr>
        <w:pStyle w:val="Heading2"/>
      </w:pPr>
      <w:r>
        <w:t xml:space="preserve">The Historical Context of Journalism in Alexandria</w:t>
      </w:r>
    </w:p>
    <w:p>
      <w:pPr>
        <w:pStyle w:val="FirstParagraph"/>
      </w:pPr>
      <w:r>
        <w:t xml:space="preserve">Alexandria’s journalistic heritage is deeply intertwined with its historical legacy. The city’s prominence as a center of learning during the Hellenistic era, followed by its role in Islamic scholarship during the medieval period, laid a foundation for critical inquiry and intellectual discourse. This tradition persisted into the 19th and 20th centuries, when Alexandria became a hub for print media in Egypt. Newspapers such as</w:t>
      </w:r>
      <w:r>
        <w:t xml:space="preserve"> </w:t>
      </w:r>
      <w:r>
        <w:rPr>
          <w:iCs/>
          <w:i/>
        </w:rPr>
        <w:t xml:space="preserve">Al-Ahram</w:t>
      </w:r>
      <w:r>
        <w:t xml:space="preserve"> </w:t>
      </w:r>
      <w:r>
        <w:t xml:space="preserve">(founded in Cairo but influential across Egypt) and locally published journals like</w:t>
      </w:r>
      <w:r>
        <w:t xml:space="preserve"> </w:t>
      </w:r>
      <w:r>
        <w:rPr>
          <w:iCs/>
          <w:i/>
        </w:rPr>
        <w:t xml:space="preserve">Safir</w:t>
      </w:r>
      <w:r>
        <w:t xml:space="preserve"> </w:t>
      </w:r>
      <w:r>
        <w:t xml:space="preserve">reflected the city’s dynamic role in national debates on politics, education, and culture. The early 20th century saw Alexandria emerge as a hotbed of political activism, with journalists playing pivotal roles during movements for independence from British colonial rule.</w:t>
      </w:r>
    </w:p>
    <w:bookmarkEnd w:id="21"/>
    <w:bookmarkStart w:id="22" w:name="X65051e38fff2baa058d42b5dece13f9b9721173"/>
    <w:p>
      <w:pPr>
        <w:pStyle w:val="Heading2"/>
      </w:pPr>
      <w:r>
        <w:t xml:space="preserve">Contemporary Challenges and Contributions of Journalists in Alexandria</w:t>
      </w:r>
    </w:p>
    <w:p>
      <w:pPr>
        <w:pStyle w:val="FirstParagraph"/>
      </w:pPr>
      <w:r>
        <w:t xml:space="preserve">In recent decades, the journalistic landscape in Egypt has undergone significant transformations. The 2011 Arab Spring uprisings and subsequent political changes under President Abdel Fattah el-Sisi have profoundly impacted media freedom across the country. In Alexandria, journalists face a dual challenge: navigating state-imposed restrictions on press freedom while maintaining their commitment to investigative reporting and public accountability. The city’s diverse population—comprising Coptic Christians, Muslims, and expatriates—requires journalists to balance sensitivity to cultural nuances with the demand for unflinching coverage of social issues such as sectarian tensions, economic inequality, and environmental concerns related to its coastal location.</w:t>
      </w:r>
    </w:p>
    <w:p>
      <w:pPr>
        <w:pStyle w:val="BodyText"/>
      </w:pPr>
      <w:r>
        <w:t xml:space="preserve">Notably, Alexandria has emerged as a critical site for youth-driven journalism. Independent digital platforms and citizen journalism initiatives have gained traction, enabling journalists to bypass traditional media gatekeepers. However, these efforts are often met with legal challenges, including censorship laws that restrict criticism of the government or religious institutions. The role of social media in amplifying local voices has also sparked debates about the ethics of online reporting and the risks of misinformation.</w:t>
      </w:r>
    </w:p>
    <w:bookmarkEnd w:id="22"/>
    <w:bookmarkStart w:id="23" w:name="X9104c7849e1ffecb17aad8867059feabb24bd4e"/>
    <w:p>
      <w:pPr>
        <w:pStyle w:val="Heading2"/>
      </w:pPr>
      <w:r>
        <w:t xml:space="preserve">Academic Perspectives on Journalism in Alexandria</w:t>
      </w:r>
    </w:p>
    <w:p>
      <w:pPr>
        <w:pStyle w:val="FirstParagraph"/>
      </w:pPr>
      <w:r>
        <w:t xml:space="preserve">Scholars have long recognized Alexandria as a microcosm of Egypt’s broader journalistic struggles and triumphs. Research in media studies, political science, and sociology highlights the city’s unique position as both a bastion of free expression and a testing ground for authoritarian controls. For instance, studies on the 2013 coup d’état in Egypt reveal how Alexandrian journalists were among the most vocal critics of military rule, often facing imprisonment or professional retaliation for their work. Such cases underscore the tension between journalistic idealism and political realism in a region where media independence is frequently compromised.</w:t>
      </w:r>
    </w:p>
    <w:p>
      <w:pPr>
        <w:pStyle w:val="BodyText"/>
      </w:pPr>
      <w:r>
        <w:t xml:space="preserve">Academic analyses also emphasize Alexandria’s cultural assets as a resource for journalists. The city’s historical sites, literary festivals, and intellectual traditions provide rich material for storytelling that resonates locally and globally. However, scholars caution that the commercialization of media in Egypt has led to a prioritization of sensationalism over in-depth reporting, even within Alexandria’s vibrant press scene.</w:t>
      </w:r>
    </w:p>
    <w:bookmarkEnd w:id="23"/>
    <w:bookmarkStart w:id="24" w:name="X4d30b7e84c6dc40b9c9e56b1207200cf9a85fff"/>
    <w:p>
      <w:pPr>
        <w:pStyle w:val="Heading2"/>
      </w:pPr>
      <w:r>
        <w:t xml:space="preserve">Comparative Context: Alexandria vs. Other Regions in Egypt</w:t>
      </w:r>
    </w:p>
    <w:p>
      <w:pPr>
        <w:pStyle w:val="FirstParagraph"/>
      </w:pPr>
      <w:r>
        <w:t xml:space="preserve">While Cairo remains Egypt’s media capital, Alexandria’s journalistic practices differ due to its distinct socio-economic and cultural dynamics. Unlike Cairo, where journalism is often dominated by national political narratives, Alexandrian journalists frequently focus on regional issues such as maritime trade disputes, coastal development projects, and the preservation of historical heritage sites like the Catacombs of Kom el Shoqafa. This localized focus allows Alexandria’s media to serve as a critical counterpoint to centralized narratives emanating from Cairo.</w:t>
      </w:r>
    </w:p>
    <w:p>
      <w:pPr>
        <w:pStyle w:val="BodyText"/>
      </w:pPr>
      <w:r>
        <w:t xml:space="preserve">Additionally, Alexandria’s expatriate community—including Greeks, Italians, and other diasporic groups—has fostered a multicultural approach to journalism. Multilingual publications and cross-cultural reporting are more prevalent in Alexandria than in other Egyptian cities, reflecting the city’s historical role as a melting pot of civilizations.</w:t>
      </w:r>
    </w:p>
    <w:bookmarkEnd w:id="24"/>
    <w:bookmarkStart w:id="25" w:name="conclusion"/>
    <w:p>
      <w:pPr>
        <w:pStyle w:val="Heading2"/>
      </w:pPr>
      <w:r>
        <w:t xml:space="preserve">Conclusion</w:t>
      </w:r>
    </w:p>
    <w:p>
      <w:pPr>
        <w:pStyle w:val="FirstParagraph"/>
      </w:pPr>
      <w:r>
        <w:t xml:space="preserve">The role of journalists in Egypt, particularly within Alexandria, is emblematic of broader global struggles for press freedom and ethical reporting. As a city with deep intellectual roots and contemporary socio-political complexities, Alexandria presents unique opportunities and challenges for its journalists. Their work not only informs the public but also safeguards the legacy of free expression in a region where such freedoms are often contested. Future academic research should focus on documenting the evolving strategies of Alexandrian journalists to balance their professional responsibilities with the constraints imposed by political and cultural forces. By centering Alexandria in these discussions, scholars can better understand how journalism functions as both a reflection and a catalyst for societal change.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Journalists in Egypt Alexandria</dc:title>
  <dc:creator/>
  <dc:language>en</dc:language>
  <cp:keywords/>
  <dcterms:created xsi:type="dcterms:W3CDTF">2026-07-21T16:56:10Z</dcterms:created>
  <dcterms:modified xsi:type="dcterms:W3CDTF">2026-07-21T16:56:10Z</dcterms:modified>
</cp:coreProperties>
</file>

<file path=docProps/custom.xml><?xml version="1.0" encoding="utf-8"?>
<Properties xmlns="http://schemas.openxmlformats.org/officeDocument/2006/custom-properties" xmlns:vt="http://schemas.openxmlformats.org/officeDocument/2006/docPropsVTypes"/>
</file>