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Journalist</w:t>
      </w:r>
      <w:r>
        <w:t xml:space="preserve"> </w:t>
      </w:r>
      <w:r>
        <w:t xml:space="preserve">in</w:t>
      </w:r>
      <w:r>
        <w:t xml:space="preserve"> </w:t>
      </w:r>
      <w:r>
        <w:t xml:space="preserve">France</w:t>
      </w:r>
      <w:r>
        <w:t xml:space="preserve"> </w:t>
      </w:r>
      <w:r>
        <w:t xml:space="preserve">Lyon</w:t>
      </w:r>
    </w:p>
    <w:bookmarkStart w:id="25" w:name="X301719181f3442cb5333853545da58ff1cd7a66"/>
    <w:p>
      <w:pPr>
        <w:pStyle w:val="Heading1"/>
      </w:pPr>
      <w:r>
        <w:t xml:space="preserve">Abstract Academic Document on the Role of the Journalist in France Lyon</w:t>
      </w:r>
    </w:p>
    <w:p>
      <w:pPr>
        <w:pStyle w:val="FirstParagraph"/>
      </w:pPr>
      <w:r>
        <w:t xml:space="preserve">The role of the journalist in contemporary society is undergoing a profound transformation, shaped by technological advancements, evolving public expectations, and geopolitical dynamics. In this context, the city of Lyon in France emerges as a critical case study for examining how journalists navigate these challenges while maintaining their core mission: to inform, investigate, and engage citizens. This abstract academic document explores the multifaceted role of journalists in Lyon, a vibrant metropolitan center with a rich history of intellectual and cultural exchange. By analyzing the interplay between local journalism practices, regional socio-political contexts, and global media trends, this study aims to illuminate how journalists in Lyon contribute to democratic discourse while adapting to the demands of an increasingly digitalized and interconnected world.</w:t>
      </w:r>
    </w:p>
    <w:bookmarkStart w:id="20" w:name="X2885a8dc5536420d5d08d92fb60993f14cdabf0"/>
    <w:p>
      <w:pPr>
        <w:pStyle w:val="Heading2"/>
      </w:pPr>
      <w:r>
        <w:t xml:space="preserve">The Journalist as a Pillar of Democratic Society in France Lyon</w:t>
      </w:r>
    </w:p>
    <w:p>
      <w:pPr>
        <w:pStyle w:val="FirstParagraph"/>
      </w:pPr>
      <w:r>
        <w:t xml:space="preserve">Journalism remains an essential pillar of democratic societies, serving as both a watchdog and a bridge between citizens and their institutions. In Lyon, the third-largest city in France, journalists operate within a unique socio-economic landscape that combines industrial heritage with modern innovation. The city’s strategic position as a hub for education, technology, and the arts necessitates that journalists address diverse audiences while covering topics ranging from urban development to environmental sustainability. This dual focus on local relevance and global connectivity positions Lyon’s journalism scene at the intersection of tradition and progress.</w:t>
      </w:r>
      <w:r>
        <w:t xml:space="preserve"> </w:t>
      </w:r>
      <w:r>
        <w:t xml:space="preserve">A key aspect of this analysis is the role of investigative journalism in exposing corruption, holding power accountable, and fostering civic engagement. In France Lyon, journalists frequently collaborate with regional institutions such as the</w:t>
      </w:r>
      <w:r>
        <w:t xml:space="preserve"> </w:t>
      </w:r>
      <w:r>
        <w:rPr>
          <w:iCs/>
          <w:i/>
        </w:rPr>
        <w:t xml:space="preserve">Conseil Régional d’Auvergne-Rhône-Alpes</w:t>
      </w:r>
      <w:r>
        <w:t xml:space="preserve"> </w:t>
      </w:r>
      <w:r>
        <w:t xml:space="preserve">and local NGOs to ensure transparency in governance. Additionally, the rise of digital platforms has enabled journalists to reach broader audiences, though it has also intensified competition for resources and attention. This tension between accessibility and quality underscores the challenges faced by Lyon’s journalists in maintaining their ethical standards while adapting to a rapidly changing media ecosystem.</w:t>
      </w:r>
    </w:p>
    <w:bookmarkEnd w:id="20"/>
    <w:bookmarkStart w:id="21" w:name="X03c5c3e4a289b5e2fda7c275856141b0fe27a58"/>
    <w:p>
      <w:pPr>
        <w:pStyle w:val="Heading2"/>
      </w:pPr>
      <w:r>
        <w:t xml:space="preserve">Evolution of Journalism in France Lyon: From Print to Digital Transformation</w:t>
      </w:r>
    </w:p>
    <w:p>
      <w:pPr>
        <w:pStyle w:val="FirstParagraph"/>
      </w:pPr>
      <w:r>
        <w:t xml:space="preserve">The evolution of journalism in Lyon mirrors broader trends observed across Europe and the globe. Historically, the city was home to prominent newspapers such as</w:t>
      </w:r>
      <w:r>
        <w:t xml:space="preserve"> </w:t>
      </w:r>
      <w:r>
        <w:rPr>
          <w:iCs/>
          <w:i/>
        </w:rPr>
        <w:t xml:space="preserve">Le Progrès</w:t>
      </w:r>
      <w:r>
        <w:t xml:space="preserve">, a regional daily that has long been a cornerstone of Lyonnaise journalism. However, the digital age has disrupted traditional media models, forcing journalists to adopt multimedia storytelling techniques and engage with audiences through social media platforms like Twitter and LinkedIn.</w:t>
      </w:r>
      <w:r>
        <w:t xml:space="preserve"> </w:t>
      </w:r>
      <w:r>
        <w:t xml:space="preserve">In France Lyon, this shift is particularly evident in the rise of independent digital outlets such as</w:t>
      </w:r>
      <w:r>
        <w:t xml:space="preserve"> </w:t>
      </w:r>
      <w:r>
        <w:rPr>
          <w:iCs/>
          <w:i/>
        </w:rPr>
        <w:t xml:space="preserve">Lyonmag</w:t>
      </w:r>
      <w:r>
        <w:t xml:space="preserve"> </w:t>
      </w:r>
      <w:r>
        <w:t xml:space="preserve">and</w:t>
      </w:r>
      <w:r>
        <w:t xml:space="preserve"> </w:t>
      </w:r>
      <w:r>
        <w:rPr>
          <w:iCs/>
          <w:i/>
        </w:rPr>
        <w:t xml:space="preserve">Les Dernières Nouvelles</w:t>
      </w:r>
      <w:r>
        <w:t xml:space="preserve">, which leverage online archives, data journalism, and interactive graphics to deliver real-time reporting. These platforms exemplify how journalists in Lyon are harnessing technology to democratize information access while retaining their commitment to accuracy and impartiality. However, the proliferation of misinformation—a global challenge—requires journalists in Lyon to develop new strategies for fact-checking and public education. Collaborations with academic institutions like</w:t>
      </w:r>
      <w:r>
        <w:t xml:space="preserve"> </w:t>
      </w:r>
      <w:r>
        <w:rPr>
          <w:iCs/>
          <w:i/>
        </w:rPr>
        <w:t xml:space="preserve">Université Claude Bernard Lyon 1</w:t>
      </w:r>
      <w:r>
        <w:t xml:space="preserve"> </w:t>
      </w:r>
      <w:r>
        <w:t xml:space="preserve">have led to initiatives aimed at training future journalists in digital literacy and ethical reporting.</w:t>
      </w:r>
    </w:p>
    <w:bookmarkEnd w:id="21"/>
    <w:bookmarkStart w:id="22" w:name="X4beefd1820771a1fe91f264e4f57290c6a410d9"/>
    <w:p>
      <w:pPr>
        <w:pStyle w:val="Heading2"/>
      </w:pPr>
      <w:r>
        <w:t xml:space="preserve">Journalistic Ethics and Cultural Specificities in France Lyon</w:t>
      </w:r>
    </w:p>
    <w:p>
      <w:pPr>
        <w:pStyle w:val="FirstParagraph"/>
      </w:pPr>
      <w:r>
        <w:t xml:space="preserve">The cultural and political landscape of Lyon deeply influences the practices and priorities of its journalists. As a city with a history of social movements—such as the 1968 protests and contemporary debates on urban gentrification—journalists in Lyon are often called upon to cover contentious issues that resonate with local communities. This necessitates a nuanced understanding of regional identities, including the cultural duality between Rhône-Alpes’ Alpine traditions and its industrial past.</w:t>
      </w:r>
      <w:r>
        <w:t xml:space="preserve"> </w:t>
      </w:r>
      <w:r>
        <w:t xml:space="preserve">Moreover, journalists in Lyon must navigate France’s strict laws on press freedom and defamation. The French legal framework, which emphasizes the protection of reputational rights, has sparked debates about the balance between journalistic accountability and individual privacy. This tension is particularly acute in Lyon’s media circles, where investigative reporting on public figures or corporations can lead to legal challenges. To address these complexities, professional organizations like the</w:t>
      </w:r>
      <w:r>
        <w:t xml:space="preserve"> </w:t>
      </w:r>
      <w:r>
        <w:rPr>
          <w:iCs/>
          <w:i/>
        </w:rPr>
        <w:t xml:space="preserve">Union Nationale des Journalistes</w:t>
      </w:r>
      <w:r>
        <w:t xml:space="preserve"> </w:t>
      </w:r>
      <w:r>
        <w:t xml:space="preserve">(UNJ) provide guidance on ethical standards tailored to France’s unique context.</w:t>
      </w:r>
      <w:r>
        <w:t xml:space="preserve"> </w:t>
      </w:r>
      <w:r>
        <w:t xml:space="preserve">Additionally, the growing diversity of Lyon’s population—enriched by immigration from North Africa, Sub-Saharan Africa, and Eastern Europe—has prompted journalists to adopt inclusive reporting practices. This includes amplifying underrepresented voices and addressing issues such as racial discrimination or economic inequality through localized narratives that resonate with a multicultural readership.</w:t>
      </w:r>
    </w:p>
    <w:bookmarkEnd w:id="22"/>
    <w:bookmarkStart w:id="23" w:name="Xcde04d9834ef3820a0b661da79435ce02b6f934"/>
    <w:p>
      <w:pPr>
        <w:pStyle w:val="Heading2"/>
      </w:pPr>
      <w:r>
        <w:t xml:space="preserve">The Future of Journalism in France Lyon: Challenges and Opportunities</w:t>
      </w:r>
    </w:p>
    <w:p>
      <w:pPr>
        <w:pStyle w:val="FirstParagraph"/>
      </w:pPr>
      <w:r>
        <w:t xml:space="preserve">As the media landscape continues to evolve, journalists in Lyon face both challenges and opportunities. The decline of traditional advertising revenue has forced many local outlets to rely on crowdfunding or partnerships with global media conglomerates. This dependency raises concerns about editorial independence and the potential for external influence on reporting priorities.</w:t>
      </w:r>
      <w:r>
        <w:t xml:space="preserve"> </w:t>
      </w:r>
      <w:r>
        <w:t xml:space="preserve">However, Lyon’s status as a European center for innovation also presents opportunities for journalistic experimentation. For instance, the city’s vibrant startup ecosystem has fostered collaborations between journalists and technologists to develop tools that enhance transparency, such as open-source databases or AI-driven fact-checking systems. Furthermore, the presence of institutions like</w:t>
      </w:r>
      <w:r>
        <w:t xml:space="preserve"> </w:t>
      </w:r>
      <w:r>
        <w:rPr>
          <w:iCs/>
          <w:i/>
        </w:rPr>
        <w:t xml:space="preserve">l’Institut Supérieur de Journalisme (ISJ)</w:t>
      </w:r>
      <w:r>
        <w:t xml:space="preserve"> </w:t>
      </w:r>
      <w:r>
        <w:t xml:space="preserve">ensures a steady pipeline of trained professionals who are equipped to address the complexities of modern journalism.</w:t>
      </w:r>
      <w:r>
        <w:t xml:space="preserve"> </w:t>
      </w:r>
      <w:r>
        <w:t xml:space="preserve">To thrive in this environment, journalists in Lyon must embrace lifelong learning, adapt to new technologies, and remain vigilant in upholding their ethical responsibilities. By doing so, they can continue to serve as trusted intermediaries between citizens and the forces that shape their lives—whether local or global.</w:t>
      </w:r>
    </w:p>
    <w:bookmarkEnd w:id="23"/>
    <w:bookmarkStart w:id="24" w:name="conclusion"/>
    <w:p>
      <w:pPr>
        <w:pStyle w:val="Heading2"/>
      </w:pPr>
      <w:r>
        <w:t xml:space="preserve">Conclusion</w:t>
      </w:r>
    </w:p>
    <w:p>
      <w:pPr>
        <w:pStyle w:val="FirstParagraph"/>
      </w:pPr>
      <w:r>
        <w:t xml:space="preserve">In conclusion, the journalist in France Lyon embodies a dynamic profession that is both rooted in tradition and responsive to change. Their work not only informs the citizens of this culturally rich city but also contributes to the broader discourse on democracy, ethics, and innovation. By examining their role within the specific context of Lyon—the interplay of local identity with global challenges—this abstract underscores the critical importance of journalism as a force for societal progress. As technology and politics continue to reshape media landscapes worldwide, Lyon’s journalists stand as exemplars of resilience and adaptability in an ever-evolving field.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Journalist in France Lyon</dc:title>
  <dc:creator/>
  <cp:keywords/>
  <dcterms:created xsi:type="dcterms:W3CDTF">2026-07-23T06:06:53Z</dcterms:created>
  <dcterms:modified xsi:type="dcterms:W3CDTF">2026-07-23T06:06:53Z</dcterms:modified>
</cp:coreProperties>
</file>

<file path=docProps/custom.xml><?xml version="1.0" encoding="utf-8"?>
<Properties xmlns="http://schemas.openxmlformats.org/officeDocument/2006/custom-properties" xmlns:vt="http://schemas.openxmlformats.org/officeDocument/2006/docPropsVTypes"/>
</file>