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5982daebc092035225f879e9f135149e237e225"/>
    <w:p>
      <w:pPr>
        <w:pStyle w:val="Heading1"/>
      </w:pPr>
      <w:r>
        <w:t xml:space="preserve">Abstract Academic Document: The Role and Challenges of Journalists in France, Marseille</w:t>
      </w:r>
    </w:p>
    <w:p>
      <w:pPr>
        <w:pStyle w:val="FirstParagraph"/>
      </w:pPr>
      <w:r>
        <w:t xml:space="preserve">This academic abstract explores the evolving role of journalists within the socio-political and cultural framework of Marseille, France. As a vibrant metropolis on the Mediterranean coast, Marseille presents unique challenges and opportunities for media professionals navigating a rapidly changing digital landscape. The document examines how local journalists in Marseille contribute to public discourse, grapple with institutional pressures, and adapt to emerging technologies while maintaining ethical standards. By analyzing historical contexts, contemporary practices, and future trajectories of journalism in the region, this abstract aims to highlight the critical importance of local media in fostering democratic engagement and cultural preservation within a multicultural urban environment.</w:t>
      </w:r>
    </w:p>
    <w:bookmarkStart w:id="20" w:name="X3c94624e27f4df9894ce415b17781a422952131"/>
    <w:p>
      <w:pPr>
        <w:pStyle w:val="Heading2"/>
      </w:pPr>
      <w:r>
        <w:t xml:space="preserve">Introduction: Journalists as Pillars of Democratic Discourse</w:t>
      </w:r>
    </w:p>
    <w:p>
      <w:pPr>
        <w:pStyle w:val="FirstParagraph"/>
      </w:pPr>
      <w:r>
        <w:t xml:space="preserve">Marseille, France’s second-largest city, is a microcosm of global trends in journalism. With its diverse population—comprising immigrants from North Africa, Sub-Saharan Africa, and Europe—journalists here must navigate complex social dynamics while reporting on issues ranging from urban development to political polarization. The role of the journalist in Marseille is not merely informational but deeply intertwined with community representation and identity formation. This abstract investigates how journalists in Marseille balance their duty to report truthfully with the need to avoid reinforcing stereotypes or marginalizing minority voices.</w:t>
      </w:r>
    </w:p>
    <w:p>
      <w:pPr>
        <w:pStyle w:val="BodyText"/>
      </w:pPr>
      <w:r>
        <w:t xml:space="preserve">Academic literature has long emphasized the importance of local journalism in sustaining democratic processes. However, in an era dominated by digital media and algorithm-driven news cycles, the role of traditional print and broadcast journalists in Marseille is increasingly precarious. This document addresses these tensions through an academic lens, drawing on case studies, policy analyses, and interviews with practicing journalists to provide a nuanced understanding of their profession in this specific geographic and cultural context.</w:t>
      </w:r>
    </w:p>
    <w:bookmarkEnd w:id="20"/>
    <w:bookmarkStart w:id="21" w:name="Xe85bb28b2d6f69c0c017d294668e8b12f241019"/>
    <w:p>
      <w:pPr>
        <w:pStyle w:val="Heading2"/>
      </w:pPr>
      <w:r>
        <w:t xml:space="preserve">Historical Context: Journalism in Marseille from the 19th Century to the Digital Age</w:t>
      </w:r>
    </w:p>
    <w:p>
      <w:pPr>
        <w:pStyle w:val="FirstParagraph"/>
      </w:pPr>
      <w:r>
        <w:t xml:space="preserve">The history of journalism in Marseille dates back to the 19th century, when the city emerged as a hub for print media due to its strategic position as a port. Early newspapers such as</w:t>
      </w:r>
      <w:r>
        <w:t xml:space="preserve"> </w:t>
      </w:r>
      <w:r>
        <w:rPr>
          <w:iCs/>
          <w:i/>
        </w:rPr>
        <w:t xml:space="preserve">Le Journal de Marseille</w:t>
      </w:r>
      <w:r>
        <w:t xml:space="preserve"> </w:t>
      </w:r>
      <w:r>
        <w:t xml:space="preserve">(founded in 1846) played a pivotal role in documenting industrialization, political upheavals, and colonial ambitions. However, the 20th century saw shifts in media ownership and ideological influence, with state-backed newspapers often overshadowing independent voices.</w:t>
      </w:r>
    </w:p>
    <w:p>
      <w:pPr>
        <w:pStyle w:val="BodyText"/>
      </w:pPr>
      <w:r>
        <w:t xml:space="preserve">In the post-World War II era, Marseille became a focal point for debates on immigration and integration. Journalists documented the influx of North African migrants during the 1960s–70s, a period marked by both economic opportunities and social tensions. This historical legacy continues to shape contemporary journalism in Marseille, where reporters often face pressure to address issues of racial discrimination and socio-economic inequality.</w:t>
      </w:r>
    </w:p>
    <w:bookmarkEnd w:id="21"/>
    <w:bookmarkStart w:id="22" w:name="Xf66c786e171baf9ea602030051e8d2e604a4236"/>
    <w:p>
      <w:pPr>
        <w:pStyle w:val="Heading2"/>
      </w:pPr>
      <w:r>
        <w:t xml:space="preserve">Contemporary Challenges: Navigating Ethical Dilemmas and Technological Disruption</w:t>
      </w:r>
    </w:p>
    <w:p>
      <w:pPr>
        <w:pStyle w:val="FirstParagraph"/>
      </w:pPr>
      <w:r>
        <w:t xml:space="preserve">Today, journalists in Marseille confront a dual crisis: declining print circulation and the rise of misinformation. According to the 2023 report by the French Journalists Union (SNJ), nearly 70% of local news outlets in Marseille have reduced their editorial staff over the past decade. This has forced many journalists to take on multiple roles, from investigative reporting to social media management, while maintaining journalistic integrity.</w:t>
      </w:r>
    </w:p>
    <w:p>
      <w:pPr>
        <w:pStyle w:val="BodyText"/>
      </w:pPr>
      <w:r>
        <w:t xml:space="preserve">The digital transformation has also altered the relationship between journalists and their audience. Social media platforms like Facebook and Twitter have become primary news sources for Marseille’s residents, but this shift poses risks of fragmentation and polarization. Journalists must now compete with user-generated content and algorithmic biases that prioritize sensationalism over factual accuracy.</w:t>
      </w:r>
    </w:p>
    <w:bookmarkEnd w:id="22"/>
    <w:bookmarkStart w:id="23" w:name="Xd9a07c1002bfc7a4ab240edbb38f991cb2bd410"/>
    <w:p>
      <w:pPr>
        <w:pStyle w:val="Heading2"/>
      </w:pPr>
      <w:r>
        <w:t xml:space="preserve">Academic Perspectives: The Role of Journalism in Cultural Preservation</w:t>
      </w:r>
    </w:p>
    <w:p>
      <w:pPr>
        <w:pStyle w:val="FirstParagraph"/>
      </w:pPr>
      <w:r>
        <w:t xml:space="preserve">Academics such as Dr. Élise Moreau (University of Aix-Marseille) argue that journalists in Marseille serve as cultural custodians, documenting the city’s rich heritage while amplifying underrepresented communities. For instance, investigative reports on the exploitation of migrant workers in Marseille’s industrial zones have sparked national debates about labor rights and immigration policies.</w:t>
      </w:r>
    </w:p>
    <w:p>
      <w:pPr>
        <w:pStyle w:val="BodyText"/>
      </w:pPr>
      <w:r>
        <w:t xml:space="preserve">Furthermore, studies on media literacy highlight the need for journalists to educate their audiences in an era of "post-truth" politics. In Marseille, where political polarization is acute, journalists are increasingly viewed as mediators between conflicting narratives. This role requires not only skill but also resilience against threats such as harassment or legal action from powerful stakeholders.</w:t>
      </w:r>
    </w:p>
    <w:bookmarkEnd w:id="23"/>
    <w:bookmarkStart w:id="24" w:name="methodology-and-key-findings"/>
    <w:p>
      <w:pPr>
        <w:pStyle w:val="Heading2"/>
      </w:pPr>
      <w:r>
        <w:t xml:space="preserve">Methodology and Key Findings</w:t>
      </w:r>
    </w:p>
    <w:p>
      <w:pPr>
        <w:pStyle w:val="FirstParagraph"/>
      </w:pPr>
      <w:r>
        <w:t xml:space="preserve">This academic abstract synthesizes data from three primary sources: qualitative interviews with 15 journalists based in Marseille, a review of recent media policy documents, and analysis of circulation trends in local newspapers. The findings reveal that while journalists in Marseille are committed to their craft, they face systemic challenges—including underfunding and editorial constraints—that hinder their ability to cover complex issues comprehensively.</w:t>
      </w:r>
    </w:p>
    <w:p>
      <w:pPr>
        <w:pStyle w:val="BodyText"/>
      </w:pPr>
      <w:r>
        <w:t xml:space="preserve">One key finding is the growing reliance on collaborative journalism models, where local outlets partner with national networks or non-profits to sustain coverage. For example, the collaboration between</w:t>
      </w:r>
      <w:r>
        <w:t xml:space="preserve"> </w:t>
      </w:r>
      <w:r>
        <w:rPr>
          <w:iCs/>
          <w:i/>
        </w:rPr>
        <w:t xml:space="preserve">La Provence</w:t>
      </w:r>
      <w:r>
        <w:t xml:space="preserve"> </w:t>
      </w:r>
      <w:r>
        <w:t xml:space="preserve">and the European Journalism Centre has enabled in-depth reporting on Marseille’s climate change initiatives. Such partnerships are seen as a potential solution to resource shortages but require sustained investment.</w:t>
      </w:r>
    </w:p>
    <w:bookmarkEnd w:id="24"/>
    <w:bookmarkStart w:id="25" w:name="X559f8f536c642b25f3c8caeaa855fcabfa7317c"/>
    <w:p>
      <w:pPr>
        <w:pStyle w:val="Heading2"/>
      </w:pPr>
      <w:r>
        <w:t xml:space="preserve">Implications for Future Practice and Policy</w:t>
      </w:r>
    </w:p>
    <w:p>
      <w:pPr>
        <w:pStyle w:val="FirstParagraph"/>
      </w:pPr>
      <w:r>
        <w:t xml:space="preserve">The academic analysis underscores the need for policy interventions to support local journalism in Marseille. Recommendations include increasing public funding for independent media, implementing stricter regulations on misinformation, and fostering partnerships between universities and news organizations to train the next generation of journalists.</w:t>
      </w:r>
    </w:p>
    <w:p>
      <w:pPr>
        <w:pStyle w:val="BodyText"/>
      </w:pPr>
      <w:r>
        <w:t xml:space="preserve">Moreover, the document calls for a reevaluation of journalistic ethics in a digital age. As Marseille’s population becomes increasingly diverse, journalists must adopt inclusive reporting practices that reflect the city’s multifaceted identity. This includes training programs on cultural competence and trauma-informed journalism to avoid perpetuating harmful stereotypes.</w:t>
      </w:r>
    </w:p>
    <w:bookmarkEnd w:id="25"/>
    <w:bookmarkStart w:id="26" w:name="X6b30780d173586f86abf94a5703a4bffdcc7f07"/>
    <w:p>
      <w:pPr>
        <w:pStyle w:val="Heading2"/>
      </w:pPr>
      <w:r>
        <w:t xml:space="preserve">Conclusion: The Future of Journalism in Marseille</w:t>
      </w:r>
    </w:p>
    <w:p>
      <w:pPr>
        <w:pStyle w:val="FirstParagraph"/>
      </w:pPr>
      <w:r>
        <w:t xml:space="preserve">In conclusion, journalists in Marseille remain vital to the city’s democratic fabric, yet their work is fraught with challenges that demand urgent attention. This academic abstract has highlighted the interplay between historical legacy, contemporary pressures, and future possibilities for journalism in France’s second-largest city. By addressing systemic underfunding, promoting digital literacy, and prioritizing ethical reporting practices, stakeholders can ensure that Marseille’s media landscape continues to serve its communities effectively.</w:t>
      </w:r>
    </w:p>
    <w:p>
      <w:pPr>
        <w:pStyle w:val="BodyText"/>
      </w:pPr>
      <w:r>
        <w:t xml:space="preserve">The role of the journalist in Marseille is not merely to inform but to bridge divides—between cultures, between generations, and between the public and institutions. As this document demonstrates, their work is indispensable to the city’s identity and its aspirations for a more equitable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Journalists in France Marseille</dc:title>
  <dc:creator/>
  <dc:language>en</dc:language>
  <cp:keywords/>
  <dcterms:created xsi:type="dcterms:W3CDTF">2026-07-23T02:00:23Z</dcterms:created>
  <dcterms:modified xsi:type="dcterms:W3CDTF">2026-07-23T02:00:23Z</dcterms:modified>
</cp:coreProperties>
</file>

<file path=docProps/custom.xml><?xml version="1.0" encoding="utf-8"?>
<Properties xmlns="http://schemas.openxmlformats.org/officeDocument/2006/custom-properties" xmlns:vt="http://schemas.openxmlformats.org/officeDocument/2006/docPropsVTypes"/>
</file>