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47fc8272d746dcf681a9d68900d6a623cd5996"/>
    <w:p>
      <w:pPr>
        <w:pStyle w:val="Heading1"/>
      </w:pPr>
      <w:r>
        <w:t xml:space="preserve">Abstract Academic Document: The Role of Journalists in Israel Jerusalem</w:t>
      </w:r>
    </w:p>
    <w:p>
      <w:pPr>
        <w:pStyle w:val="FirstParagraph"/>
      </w:pPr>
      <w:r>
        <w:rPr>
          <w:bCs/>
          <w:b/>
        </w:rPr>
        <w:t xml:space="preserve">Keywords:</w:t>
      </w:r>
      <w:r>
        <w:t xml:space="preserve"> </w:t>
      </w:r>
      <w:r>
        <w:t xml:space="preserve">Abstract academic, Journalist, Israel Jerusalem.</w:t>
      </w:r>
    </w:p>
    <w:bookmarkStart w:id="20" w:name="introduction"/>
    <w:p>
      <w:pPr>
        <w:pStyle w:val="Heading2"/>
      </w:pPr>
      <w:r>
        <w:t xml:space="preserve">Introduction</w:t>
      </w:r>
    </w:p>
    <w:p>
      <w:pPr>
        <w:pStyle w:val="FirstParagraph"/>
      </w:pPr>
      <w:r>
        <w:t xml:space="preserve">The role of journalists in shaping public discourse, preserving historical narratives, and navigating complex socio-political landscapes has always been critical. However, the work of journalists in specific regions—such as Israel’s Jerusalem—carries unique challenges and responsibilities that demand a nuanced academic examination. This document provides an abstract academic analysis of the profession of journalism within the context of Israel Jerusalem, emphasizing its historical significance, contemporary challenges, and ethical implications.</w:t>
      </w:r>
    </w:p>
    <w:bookmarkEnd w:id="20"/>
    <w:bookmarkStart w:id="21" w:name="Xbd877a1bf720f43bcee86b553b8326e449e630c"/>
    <w:p>
      <w:pPr>
        <w:pStyle w:val="Heading2"/>
      </w:pPr>
      <w:r>
        <w:t xml:space="preserve">Contextualizing Journalists in Israel Jerusalem</w:t>
      </w:r>
    </w:p>
    <w:p>
      <w:pPr>
        <w:pStyle w:val="FirstParagraph"/>
      </w:pPr>
      <w:r>
        <w:t xml:space="preserve">Jerusalem has long been a focal point of global attention due to its religious, cultural, and geopolitical significance. As the capital of Israel (though contested internationally), it serves as a microcosm of the broader Israeli-Palestinian conflict. Journalists operating in this region are not merely reporters; they are chroniclers of history, mediators between competing narratives, and witnesses to events that shape international relations. Their work is inherently tied to the socio-political fabric of Israel Jerusalem, where every story told can influence public perception and policy.</w:t>
      </w:r>
    </w:p>
    <w:p>
      <w:pPr>
        <w:pStyle w:val="BodyText"/>
      </w:pPr>
      <w:r>
        <w:t xml:space="preserve">The abstract academic nature of this study lies in its attempt to dissect the multifaceted role of journalists within this unique setting. By examining historical precedents, current practices, and future challenges, this document aims to provide a comprehensive framework for understanding how journalism functions in a region marked by tension and transformation.</w:t>
      </w:r>
    </w:p>
    <w:bookmarkEnd w:id="21"/>
    <w:bookmarkStart w:id="22" w:name="X763868c5c9835dec7088b2a7d4f8c21d4be337e"/>
    <w:p>
      <w:pPr>
        <w:pStyle w:val="Heading2"/>
      </w:pPr>
      <w:r>
        <w:t xml:space="preserve">Historical Evolution of Journalism in Israel Jerusalem</w:t>
      </w:r>
    </w:p>
    <w:p>
      <w:pPr>
        <w:pStyle w:val="FirstParagraph"/>
      </w:pPr>
      <w:r>
        <w:t xml:space="preserve">The history of journalism in Israel Jerusalem dates back to the early 20th century, when Zionist newspapers such as *Ha’aretz* and *David Ben-Gurion’s* publications began documenting the region’s political evolution. The establishment of the State of Israel in 1948 further intensified media coverage, with journalists playing a pivotal role in reporting on wars, territorial disputes, and the integration of diverse communities.</w:t>
      </w:r>
    </w:p>
    <w:p>
      <w:pPr>
        <w:pStyle w:val="BodyText"/>
      </w:pPr>
      <w:r>
        <w:t xml:space="preserve">In Jerusalem specifically, journalism has been intertwined with religious narratives. The city’s holiness to Jews, Christians, and Muslims means that news coverage often intersects with faith-based perspectives. This dynamic has led to a unique journalistic tradition where reporters must balance factual reporting with sensitivity to cultural and religious contexts.</w:t>
      </w:r>
    </w:p>
    <w:bookmarkEnd w:id="22"/>
    <w:bookmarkStart w:id="23" w:name="X37c83a56883aba67401c652ad8ae1835039c73b"/>
    <w:p>
      <w:pPr>
        <w:pStyle w:val="Heading2"/>
      </w:pPr>
      <w:r>
        <w:t xml:space="preserve">Contemporary Challenges Faced by Journalists in Israel Jerusalem</w:t>
      </w:r>
    </w:p>
    <w:p>
      <w:pPr>
        <w:pStyle w:val="FirstParagraph"/>
      </w:pPr>
      <w:r>
        <w:t xml:space="preserve">In the modern era, journalists operating in Israel Jerusalem confront a range of challenges that are both practical and ideological. Security concerns, such as threats from extremist groups or Israeli military operations, frequently endanger their work. Additionally, access to certain areas—particularly those under Palestinian control—remains restricted due to political tensions.</w:t>
      </w:r>
    </w:p>
    <w:p>
      <w:pPr>
        <w:pStyle w:val="BodyText"/>
      </w:pPr>
      <w:r>
        <w:t xml:space="preserve">Ethical dilemmas also abound. Journalists must navigate the fine line between reporting on sensitive issues (e.g., religious site disputes, refugee crises) and avoiding actions that could inflame existing hostilities. The abstract academic lens here is crucial: it allows for a critical analysis of how ethical frameworks are applied in a context where neutrality is often compromised.</w:t>
      </w:r>
    </w:p>
    <w:bookmarkEnd w:id="23"/>
    <w:bookmarkStart w:id="24" w:name="the-journalist-as-a-cultural-broker"/>
    <w:p>
      <w:pPr>
        <w:pStyle w:val="Heading2"/>
      </w:pPr>
      <w:r>
        <w:t xml:space="preserve">The Journalist as a Cultural Broker</w:t>
      </w:r>
    </w:p>
    <w:p>
      <w:pPr>
        <w:pStyle w:val="FirstParagraph"/>
      </w:pPr>
      <w:r>
        <w:t xml:space="preserve">Journalists in Israel Jerusalem function not only as news gatherers but also as cultural brokers. Their work bridges the gap between local communities and global audiences, translating complex events into narratives that resonate beyond geographical boundaries. This role is particularly vital in a city where historical memory and identity are fiercely contested.</w:t>
      </w:r>
    </w:p>
    <w:p>
      <w:pPr>
        <w:pStyle w:val="BodyText"/>
      </w:pPr>
      <w:r>
        <w:t xml:space="preserve">For example, coverage of the Western Wall or Al-Aqsa Mosque requires an understanding of both Jewish and Islamic traditions. Journalists must ensure their reporting respects these cultural nuances while providing factual clarity to international readers. The abstract academic perspective here is to explore how journalists negotiate these dual obligations: accuracy versus sensitivity.</w:t>
      </w:r>
    </w:p>
    <w:bookmarkEnd w:id="24"/>
    <w:bookmarkStart w:id="25" w:name="Xd1ba2be5a28084f609fc1fcb2a99fb9d2e4b3fd"/>
    <w:p>
      <w:pPr>
        <w:pStyle w:val="Heading2"/>
      </w:pPr>
      <w:r>
        <w:t xml:space="preserve">Technological Advancements and Their Impact</w:t>
      </w:r>
    </w:p>
    <w:p>
      <w:pPr>
        <w:pStyle w:val="FirstParagraph"/>
      </w:pPr>
      <w:r>
        <w:t xml:space="preserve">The rise of digital media has transformed journalism in Israel Jerusalem, enabling real-time reporting and broader audience engagement. However, it has also introduced challenges such as misinformation, algorithm-driven content curation, and the erosion of traditional journalistic standards.</w:t>
      </w:r>
    </w:p>
    <w:p>
      <w:pPr>
        <w:pStyle w:val="BodyText"/>
      </w:pPr>
      <w:r>
        <w:t xml:space="preserve">Journalists now face pressure to produce content quickly while maintaining depth. This tension is particularly acute in Jerusalem, where breaking news often involves high-stakes political or religious issues. The abstract academic analysis here would involve examining how technological shifts are reshaping both the practice and ethics of journalism in this region.</w:t>
      </w:r>
    </w:p>
    <w:bookmarkEnd w:id="25"/>
    <w:bookmarkStart w:id="26" w:name="X8499b2016a67193082f5d996b93a7f0672eb98d"/>
    <w:p>
      <w:pPr>
        <w:pStyle w:val="Heading2"/>
      </w:pPr>
      <w:r>
        <w:t xml:space="preserve">Educational and Institutional Support for Journalists</w:t>
      </w:r>
    </w:p>
    <w:p>
      <w:pPr>
        <w:pStyle w:val="FirstParagraph"/>
      </w:pPr>
      <w:r>
        <w:t xml:space="preserve">To thrive in such a volatile environment, journalists in Israel Jerusalem require robust educational and institutional support. Academic programs focused on conflict reporting, intercultural communication, and digital media literacy are essential. Institutions like the Hebrew University of Jerusalem or the Journalism Department at Tel Aviv University have begun addressing these needs.</w:t>
      </w:r>
    </w:p>
    <w:p>
      <w:pPr>
        <w:pStyle w:val="BodyText"/>
      </w:pPr>
      <w:r>
        <w:t xml:space="preserve">However, there remains a gap between academic training and the practical realities faced by journalists on the ground. This abstract academic document advocates for curricula that integrate fieldwork, ethical training, and cross-cultural collaboration to better prepare future journalists for the unique demands of reporting in Israel Jerusalem.</w:t>
      </w:r>
    </w:p>
    <w:bookmarkEnd w:id="26"/>
    <w:bookmarkStart w:id="27" w:name="conclusion"/>
    <w:p>
      <w:pPr>
        <w:pStyle w:val="Heading2"/>
      </w:pPr>
      <w:r>
        <w:t xml:space="preserve">Conclusion</w:t>
      </w:r>
    </w:p>
    <w:p>
      <w:pPr>
        <w:pStyle w:val="FirstParagraph"/>
      </w:pPr>
      <w:r>
        <w:t xml:space="preserve">The role of journalists in Israel Jerusalem is both vital and precarious. As custodians of truth and interpreters of history, they operate in a space where every word carries weight. This abstract academic analysis has sought to highlight the complexities of journalism within this region, from historical legacies to contemporary challenges.</w:t>
      </w:r>
    </w:p>
    <w:p>
      <w:pPr>
        <w:pStyle w:val="BodyText"/>
      </w:pPr>
      <w:r>
        <w:t xml:space="preserve">Future research should continue exploring how journalists adapt to evolving technologies, political dynamics, and societal expectations. By centering the work of journalists in Israel Jerusalem, this document underscores their critical role in shaping narratives that transcend borders and ideologies.</w:t>
      </w:r>
    </w:p>
    <w:bookmarkEnd w:id="27"/>
    <w:bookmarkStart w:id="28" w:name="references"/>
    <w:p>
      <w:pPr>
        <w:pStyle w:val="Heading2"/>
      </w:pPr>
      <w:r>
        <w:t xml:space="preserve">References</w:t>
      </w:r>
    </w:p>
    <w:p>
      <w:pPr>
        <w:numPr>
          <w:ilvl w:val="0"/>
          <w:numId w:val="1001"/>
        </w:numPr>
        <w:pStyle w:val="Compact"/>
      </w:pPr>
      <w:r>
        <w:t xml:space="preserve">Cohen, D. (2015). *The Journalist as Historian: Narrating Conflict in the Middle East*. Oxford University Press.</w:t>
      </w:r>
    </w:p>
    <w:p>
      <w:pPr>
        <w:numPr>
          <w:ilvl w:val="0"/>
          <w:numId w:val="1001"/>
        </w:numPr>
        <w:pStyle w:val="Compact"/>
      </w:pPr>
      <w:r>
        <w:t xml:space="preserve">Katz, R. (2018). "Ethical Journalism in Jerusalem: A Case Study." *Journal of Global Communication Studies*, 45(3), 112-130.</w:t>
      </w:r>
    </w:p>
    <w:p>
      <w:pPr>
        <w:numPr>
          <w:ilvl w:val="0"/>
          <w:numId w:val="1001"/>
        </w:numPr>
        <w:pStyle w:val="Compact"/>
      </w:pPr>
      <w:r>
        <w:t xml:space="preserve">Levitt, M. (2020). *Digital Media and Conflict Reporting*. Cambridge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Israel Jerusalem</dc:title>
  <dc:creator/>
  <dc:language>en</dc:language>
  <cp:keywords/>
  <dcterms:created xsi:type="dcterms:W3CDTF">2026-07-20T01:12:49Z</dcterms:created>
  <dcterms:modified xsi:type="dcterms:W3CDTF">2026-07-20T01:12:49Z</dcterms:modified>
</cp:coreProperties>
</file>

<file path=docProps/custom.xml><?xml version="1.0" encoding="utf-8"?>
<Properties xmlns="http://schemas.openxmlformats.org/officeDocument/2006/custom-properties" xmlns:vt="http://schemas.openxmlformats.org/officeDocument/2006/docPropsVTypes"/>
</file>