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9ed700f7bbea2a97416ee0cb1685b33aa009a47"/>
    <w:p>
      <w:pPr>
        <w:pStyle w:val="Heading1"/>
      </w:pPr>
      <w:r>
        <w:t xml:space="preserve">Abstract Academic Document: The Role, Challenges, and Evolution of the Journalist in Russia (Moscow)</w:t>
      </w:r>
    </w:p>
    <w:p>
      <w:pPr>
        <w:pStyle w:val="FirstParagraph"/>
      </w:pPr>
      <w:r>
        <w:rPr>
          <w:bCs/>
          <w:b/>
        </w:rPr>
        <w:t xml:space="preserve">Abstract:</w:t>
      </w:r>
    </w:p>
    <w:p>
      <w:pPr>
        <w:pStyle w:val="BodyText"/>
      </w:pPr>
      <w:r>
        <w:t xml:space="preserve">In the context of</w:t>
      </w:r>
      <w:r>
        <w:t xml:space="preserve"> </w:t>
      </w:r>
      <w:r>
        <w:rPr>
          <w:iCs/>
          <w:i/>
        </w:rPr>
        <w:t xml:space="preserve">Russia Moscow</w:t>
      </w:r>
      <w:r>
        <w:t xml:space="preserve">, the role of</w:t>
      </w:r>
      <w:r>
        <w:t xml:space="preserve"> </w:t>
      </w:r>
      <w:r>
        <w:rPr>
          <w:bCs/>
          <w:b/>
        </w:rPr>
        <w:t xml:space="preserve">Journalist</w:t>
      </w:r>
      <w:r>
        <w:t xml:space="preserve">s has been a critical yet complex phenomenon, shaped by historical, political, and socio-economic factors. This academic document explores the evolution of journalism in Russia’s capital city, analyzing its significance as a profession, its challenges under contemporary regimes, and its potential to influence public discourse. The focus on</w:t>
      </w:r>
      <w:r>
        <w:t xml:space="preserve"> </w:t>
      </w:r>
      <w:r>
        <w:rPr>
          <w:iCs/>
          <w:i/>
        </w:rPr>
        <w:t xml:space="preserve">Russia Moscow</w:t>
      </w:r>
      <w:r>
        <w:t xml:space="preserve"> </w:t>
      </w:r>
      <w:r>
        <w:t xml:space="preserve">is pivotal due to the city's status as a geopolitical hub and the epicenter of media dynamics in Russia. The term</w:t>
      </w:r>
      <w:r>
        <w:t xml:space="preserve"> </w:t>
      </w:r>
      <w:r>
        <w:rPr>
          <w:bCs/>
          <w:b/>
        </w:rPr>
        <w:t xml:space="preserve">Journalist</w:t>
      </w:r>
      <w:r>
        <w:t xml:space="preserve"> </w:t>
      </w:r>
      <w:r>
        <w:t xml:space="preserve">is central here, not merely as a profession but as an agent of information, truth-seeking, and societal reflection. This abstract aims to provide a nuanced understanding of how</w:t>
      </w:r>
      <w:r>
        <w:t xml:space="preserve"> </w:t>
      </w:r>
      <w:r>
        <w:rPr>
          <w:iCs/>
          <w:i/>
        </w:rPr>
        <w:t xml:space="preserve">Russia Moscow</w:t>
      </w:r>
      <w:r>
        <w:t xml:space="preserve"> </w:t>
      </w:r>
      <w:r>
        <w:t xml:space="preserve">has become both a battleground and a platform for journalistic expression.</w:t>
      </w:r>
    </w:p>
    <w:bookmarkStart w:id="20" w:name="X9f202163be7b136a0af47a7bee7820252b558cd"/>
    <w:p>
      <w:pPr>
        <w:pStyle w:val="Heading2"/>
      </w:pPr>
      <w:r>
        <w:t xml:space="preserve">The Historical Evolution of Journalism in Russia Moscow</w:t>
      </w:r>
    </w:p>
    <w:p>
      <w:pPr>
        <w:pStyle w:val="FirstParagraph"/>
      </w:pPr>
      <w:r>
        <w:rPr>
          <w:iCs/>
          <w:i/>
        </w:rPr>
        <w:t xml:space="preserve">Russia Moscow</w:t>
      </w:r>
      <w:r>
        <w:t xml:space="preserve">, as the political and cultural heart of the Russian Federation, has long been intertwined with journalism. From the Soviet era’s state-controlled press to the post-Soviet transition marked by media liberalization,</w:t>
      </w:r>
      <w:r>
        <w:t xml:space="preserve"> </w:t>
      </w:r>
      <w:r>
        <w:rPr>
          <w:bCs/>
          <w:b/>
        </w:rPr>
        <w:t xml:space="preserve">Journalist</w:t>
      </w:r>
      <w:r>
        <w:t xml:space="preserve">s in Moscow have navigated shifting landscapes of censorship, freedom, and ideological influence. The early 20th century saw Moscow as a center for revolutionary newspapers like</w:t>
      </w:r>
      <w:r>
        <w:t xml:space="preserve"> </w:t>
      </w:r>
      <w:r>
        <w:rPr>
          <w:iCs/>
          <w:i/>
        </w:rPr>
        <w:t xml:space="preserve">Pravda</w:t>
      </w:r>
      <w:r>
        <w:t xml:space="preserve">, which became tools of propaganda under the Communist Party. However, the collapse of the Soviet Union in 1991 ushered in an era of pluralism, with independent media outlets emerging to critique government policies. Despite this, Moscow’s journalistic environment has remained contentious, as seen in cases where</w:t>
      </w:r>
      <w:r>
        <w:t xml:space="preserve"> </w:t>
      </w:r>
      <w:r>
        <w:rPr>
          <w:bCs/>
          <w:b/>
        </w:rPr>
        <w:t xml:space="preserve">Journalist</w:t>
      </w:r>
      <w:r>
        <w:t xml:space="preserve">s faced legal repercussions for exposing corruption or dissenting from state narratives.</w:t>
      </w:r>
    </w:p>
    <w:bookmarkEnd w:id="20"/>
    <w:bookmarkStart w:id="21" w:name="X646f1af5dd31a08f5093f584456985ce01097b5"/>
    <w:p>
      <w:pPr>
        <w:pStyle w:val="Heading2"/>
      </w:pPr>
      <w:r>
        <w:t xml:space="preserve">The Role of the Journalist in Contemporary Russia Moscow</w:t>
      </w:r>
    </w:p>
    <w:p>
      <w:pPr>
        <w:pStyle w:val="FirstParagraph"/>
      </w:pPr>
      <w:r>
        <w:t xml:space="preserve">In modern</w:t>
      </w:r>
      <w:r>
        <w:t xml:space="preserve"> </w:t>
      </w:r>
      <w:r>
        <w:rPr>
          <w:iCs/>
          <w:i/>
        </w:rPr>
        <w:t xml:space="preserve">Russia Moscow</w:t>
      </w:r>
      <w:r>
        <w:t xml:space="preserve">, the role of a</w:t>
      </w:r>
      <w:r>
        <w:t xml:space="preserve"> </w:t>
      </w:r>
      <w:r>
        <w:rPr>
          <w:bCs/>
          <w:b/>
        </w:rPr>
        <w:t xml:space="preserve">Journalist</w:t>
      </w:r>
      <w:r>
        <w:t xml:space="preserve"> </w:t>
      </w:r>
      <w:r>
        <w:t xml:space="preserve">extends beyond mere reporting; it encompasses advocacy, accountability, and cultural critique. However, this role is increasingly constrained by state policies that prioritize control over transparency. The Russian government has implemented laws such as the "foreign agents" legislation and restrictions on "fake news," which have been used to suppress dissenting voices in the media. In Moscow, where international media presence is significant,</w:t>
      </w:r>
      <w:r>
        <w:t xml:space="preserve"> </w:t>
      </w:r>
      <w:r>
        <w:rPr>
          <w:bCs/>
          <w:b/>
        </w:rPr>
        <w:t xml:space="preserve">Journalist</w:t>
      </w:r>
      <w:r>
        <w:t xml:space="preserve">s often find themselves walking a tightrope between adhering to state mandates and upholding professional ethics. This tension has led to self-censorship among local reporters and the closure of independent outlets like</w:t>
      </w:r>
      <w:r>
        <w:t xml:space="preserve"> </w:t>
      </w:r>
      <w:r>
        <w:rPr>
          <w:iCs/>
          <w:i/>
        </w:rPr>
        <w:t xml:space="preserve">Novaya Gazeta</w:t>
      </w:r>
      <w:r>
        <w:t xml:space="preserve">, which has faced repeated threats from authorities.</w:t>
      </w:r>
    </w:p>
    <w:bookmarkEnd w:id="21"/>
    <w:bookmarkStart w:id="22" w:name="X70ccd6038c6e2555c714c99a628734f0fbb0a53"/>
    <w:p>
      <w:pPr>
        <w:pStyle w:val="Heading2"/>
      </w:pPr>
      <w:r>
        <w:t xml:space="preserve">Challenges Faced by Journalists in Russia Moscow</w:t>
      </w:r>
    </w:p>
    <w:p>
      <w:pPr>
        <w:pStyle w:val="FirstParagraph"/>
      </w:pPr>
      <w:r>
        <w:rPr>
          <w:bCs/>
          <w:b/>
        </w:rPr>
        <w:t xml:space="preserve">Journalist</w:t>
      </w:r>
      <w:r>
        <w:t xml:space="preserve">s operating in</w:t>
      </w:r>
      <w:r>
        <w:t xml:space="preserve"> </w:t>
      </w:r>
      <w:r>
        <w:rPr>
          <w:iCs/>
          <w:i/>
        </w:rPr>
        <w:t xml:space="preserve">Russia Moscow</w:t>
      </w:r>
      <w:r>
        <w:t xml:space="preserve"> </w:t>
      </w:r>
      <w:r>
        <w:t xml:space="preserve">face multifaceted challenges, including legal, political, and social pressures. The Russian government’s tightening grip on media has resulted in the prosecution of journalists for reporting on sensitive topics such as human rights abuses or electoral fraud. Additionally, the rise of digital surveillance and internet censorship—exemplified by Roskomnadzor’s control over online platforms—has limited the ability of</w:t>
      </w:r>
      <w:r>
        <w:t xml:space="preserve"> </w:t>
      </w:r>
      <w:r>
        <w:rPr>
          <w:bCs/>
          <w:b/>
        </w:rPr>
        <w:t xml:space="preserve">Journalist</w:t>
      </w:r>
      <w:r>
        <w:t xml:space="preserve">s to disseminate information freely. In Moscow, where media outlets are often linked to political interests, independent journalists may also face harassment or physical threats. The case of investigative</w:t>
      </w:r>
      <w:r>
        <w:t xml:space="preserve"> </w:t>
      </w:r>
      <w:r>
        <w:rPr>
          <w:bCs/>
          <w:b/>
        </w:rPr>
        <w:t xml:space="preserve">Journalist</w:t>
      </w:r>
      <w:r>
        <w:t xml:space="preserve">s like Anna Politkovskaya and Vladimir Kara-Murza highlights the dangers inherent in practicing journalism in a city where dissent is increasingly criminalized.</w:t>
      </w:r>
    </w:p>
    <w:bookmarkEnd w:id="22"/>
    <w:bookmarkStart w:id="23" w:name="X4610643b2e776d1367de0002a34233411693c7a"/>
    <w:p>
      <w:pPr>
        <w:pStyle w:val="Heading2"/>
      </w:pPr>
      <w:r>
        <w:t xml:space="preserve">The Impact of Globalization on Journalism in Russia Moscow</w:t>
      </w:r>
    </w:p>
    <w:p>
      <w:pPr>
        <w:pStyle w:val="FirstParagraph"/>
      </w:pPr>
      <w:r>
        <w:t xml:space="preserve">The globalization of information has paradoxically placed</w:t>
      </w:r>
      <w:r>
        <w:t xml:space="preserve"> </w:t>
      </w:r>
      <w:r>
        <w:rPr>
          <w:iCs/>
          <w:i/>
        </w:rPr>
        <w:t xml:space="preserve">Russia Moscow</w:t>
      </w:r>
      <w:r>
        <w:t xml:space="preserve"> </w:t>
      </w:r>
      <w:r>
        <w:t xml:space="preserve">at a crossroads. While access to international media and digital platforms has expanded, the Russian government has sought to insulate its population from external influence. This dichotomy creates unique challenges for</w:t>
      </w:r>
      <w:r>
        <w:t xml:space="preserve"> </w:t>
      </w:r>
      <w:r>
        <w:rPr>
          <w:bCs/>
          <w:b/>
        </w:rPr>
        <w:t xml:space="preserve">Journalist</w:t>
      </w:r>
      <w:r>
        <w:t xml:space="preserve">s in Moscow, who must navigate between global journalistic standards and domestic regulations. For instance, foreign journalists working in Moscow are subject to stringent visa requirements and periodic expulsions, as seen during the 2014 annexation of Crimea. Conversely, digital platforms like Telegram have enabled some</w:t>
      </w:r>
      <w:r>
        <w:t xml:space="preserve"> </w:t>
      </w:r>
      <w:r>
        <w:rPr>
          <w:bCs/>
          <w:b/>
        </w:rPr>
        <w:t xml:space="preserve">Journalist</w:t>
      </w:r>
      <w:r>
        <w:t xml:space="preserve">s to bypass state censorship, though this has led to increased scrutiny and crackdowns on independent reporting.</w:t>
      </w:r>
    </w:p>
    <w:bookmarkEnd w:id="23"/>
    <w:bookmarkStart w:id="24" w:name="Xd7d729c3f881f15698cea7b93d55b5e7d2876a5"/>
    <w:p>
      <w:pPr>
        <w:pStyle w:val="Heading2"/>
      </w:pPr>
      <w:r>
        <w:t xml:space="preserve">Ethical Considerations for Journalists in Russia Moscow</w:t>
      </w:r>
    </w:p>
    <w:p>
      <w:pPr>
        <w:pStyle w:val="FirstParagraph"/>
      </w:pPr>
      <w:r>
        <w:t xml:space="preserve">The ethical responsibilities of a</w:t>
      </w:r>
      <w:r>
        <w:t xml:space="preserve"> </w:t>
      </w:r>
      <w:r>
        <w:rPr>
          <w:bCs/>
          <w:b/>
        </w:rPr>
        <w:t xml:space="preserve">Journalist</w:t>
      </w:r>
      <w:r>
        <w:t xml:space="preserve"> </w:t>
      </w:r>
      <w:r>
        <w:t xml:space="preserve">in</w:t>
      </w:r>
      <w:r>
        <w:t xml:space="preserve"> </w:t>
      </w:r>
      <w:r>
        <w:rPr>
          <w:iCs/>
          <w:i/>
        </w:rPr>
        <w:t xml:space="preserve">Russia Moscow</w:t>
      </w:r>
      <w:r>
        <w:t xml:space="preserve"> </w:t>
      </w:r>
      <w:r>
        <w:t xml:space="preserve">are amplified by the socio-political context. Ethical dilemmas arise when journalists must choose between revealing uncomfortable truths and safeguarding their personal safety. In a city where press freedom is under threat, the line between professional integrity and survival becomes blurred. International organizations like Reporters Without Borders have repeatedly criticized Russia’s media environment, emphasizing that</w:t>
      </w:r>
      <w:r>
        <w:t xml:space="preserve"> </w:t>
      </w:r>
      <w:r>
        <w:rPr>
          <w:bCs/>
          <w:b/>
        </w:rPr>
        <w:t xml:space="preserve">Journalist</w:t>
      </w:r>
      <w:r>
        <w:t xml:space="preserve">s in Moscow are often forced to compromise their values to remain operational. This raises critical questions about the sustainability of journalistic independence in a state where information is treated as a strategic asset.</w:t>
      </w:r>
    </w:p>
    <w:bookmarkEnd w:id="24"/>
    <w:bookmarkStart w:id="25" w:name="Xd5c5b3b9b20c65a28d14da600458dc23dd4327d"/>
    <w:p>
      <w:pPr>
        <w:pStyle w:val="Heading2"/>
      </w:pPr>
      <w:r>
        <w:t xml:space="preserve">Case Studies: Journalists in Russia Moscow</w:t>
      </w:r>
    </w:p>
    <w:p>
      <w:pPr>
        <w:pStyle w:val="FirstParagraph"/>
      </w:pPr>
      <w:r>
        <w:t xml:space="preserve">To illustrate the realities faced by</w:t>
      </w:r>
      <w:r>
        <w:t xml:space="preserve"> </w:t>
      </w:r>
      <w:r>
        <w:rPr>
          <w:bCs/>
          <w:b/>
        </w:rPr>
        <w:t xml:space="preserve">Journalist</w:t>
      </w:r>
      <w:r>
        <w:t xml:space="preserve">s in</w:t>
      </w:r>
      <w:r>
        <w:t xml:space="preserve"> </w:t>
      </w:r>
      <w:r>
        <w:rPr>
          <w:iCs/>
          <w:i/>
        </w:rPr>
        <w:t xml:space="preserve">Russia Moscow</w:t>
      </w:r>
      <w:r>
        <w:t xml:space="preserve">, this document examines case studies of notable figures. For instance, the assassination of Anna Politkovskaya in 2006—whose investigative reporting exposed human rights violations in Chechnya—underscores the risks associated with truth-telling. Similarly, the imprisonment of Vladimir Kara-Murza for his critical coverage of Russian foreign policy highlights how</w:t>
      </w:r>
      <w:r>
        <w:t xml:space="preserve"> </w:t>
      </w:r>
      <w:r>
        <w:rPr>
          <w:bCs/>
          <w:b/>
        </w:rPr>
        <w:t xml:space="preserve">Journalist</w:t>
      </w:r>
      <w:r>
        <w:t xml:space="preserve">s in Moscow are targeted for their work. These examples underscore the precariousness of the profession and its role as a mirror to societal injustices.</w:t>
      </w:r>
    </w:p>
    <w:bookmarkEnd w:id="25"/>
    <w:bookmarkStart w:id="26" w:name="Xafcf5579afa40c7ed0f2f953bf5984896dff794"/>
    <w:p>
      <w:pPr>
        <w:pStyle w:val="Heading2"/>
      </w:pPr>
      <w:r>
        <w:t xml:space="preserve">Conclusion: The Future of Journalism in Russia Moscow</w:t>
      </w:r>
    </w:p>
    <w:p>
      <w:pPr>
        <w:pStyle w:val="FirstParagraph"/>
      </w:pPr>
      <w:r>
        <w:t xml:space="preserve">In conclusion, the interplay between</w:t>
      </w:r>
      <w:r>
        <w:t xml:space="preserve"> </w:t>
      </w:r>
      <w:r>
        <w:rPr>
          <w:iCs/>
          <w:i/>
        </w:rPr>
        <w:t xml:space="preserve">Russia Moscow</w:t>
      </w:r>
      <w:r>
        <w:t xml:space="preserve">,</w:t>
      </w:r>
      <w:r>
        <w:t xml:space="preserve"> </w:t>
      </w:r>
      <w:r>
        <w:rPr>
          <w:bCs/>
          <w:b/>
        </w:rPr>
        <w:t xml:space="preserve">Journalist</w:t>
      </w:r>
      <w:r>
        <w:t xml:space="preserve">s, and academic discourse reveals a profession caught in a web of ideological conflict and political pressure. While the city remains a symbol of Russian modernity and power, it also represents the struggles of those who seek to inform the public despite systemic obstacles. For</w:t>
      </w:r>
      <w:r>
        <w:t xml:space="preserve"> </w:t>
      </w:r>
      <w:r>
        <w:rPr>
          <w:bCs/>
          <w:b/>
        </w:rPr>
        <w:t xml:space="preserve">Journalist</w:t>
      </w:r>
      <w:r>
        <w:t xml:space="preserve">s in Moscow, the path forward requires resilience, adaptability, and unwavering commitment to ethical principles. As this abstract demonstrates, understanding their role is essential for comprehending both Russia’s past and its contested future.</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Russia Moscow</dc:title>
  <dc:creator/>
  <dc:language>en</dc:language>
  <cp:keywords/>
  <dcterms:created xsi:type="dcterms:W3CDTF">2026-07-23T11:28:56Z</dcterms:created>
  <dcterms:modified xsi:type="dcterms:W3CDTF">2026-07-23T11:28:56Z</dcterms:modified>
</cp:coreProperties>
</file>

<file path=docProps/custom.xml><?xml version="1.0" encoding="utf-8"?>
<Properties xmlns="http://schemas.openxmlformats.org/officeDocument/2006/custom-properties" xmlns:vt="http://schemas.openxmlformats.org/officeDocument/2006/docPropsVTypes"/>
</file>