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1" w:name="X8af0c802fa8a6c5ac3624cbc2d32c5c766d8d72"/>
    <w:p>
      <w:pPr>
        <w:pStyle w:val="Heading1"/>
      </w:pPr>
      <w:r>
        <w:t xml:space="preserve">Abstract Academic Document: Journalist in Russia Saint Petersburg</w:t>
      </w:r>
    </w:p>
    <w:bookmarkStart w:id="20" w:name="abstract"/>
    <w:p>
      <w:pPr>
        <w:pStyle w:val="Heading2"/>
      </w:pPr>
      <w:r>
        <w:t xml:space="preserve">Abstract</w:t>
      </w:r>
    </w:p>
    <w:p>
      <w:pPr>
        <w:pStyle w:val="FirstParagraph"/>
      </w:pPr>
      <w:r>
        <w:t xml:space="preserve">The role of the journalist in contemporary Russian society, particularly within the historical and political context of Saint Petersburg, presents a complex interplay of professional ethics, state regulation, and cultural identity. This academic abstract explores the evolving dynamics of journalism in Russia’s second-largest city—a hub for media innovation, political discourse, and cultural expression—while critically analyzing how systemic pressures under the Putin regime have shaped journalistic practices. Given its historical significance as the former capital of Imperial Russia (1712–1914) and its current status as a major intellectual and media center, Saint Petersburg offers a unique case study for examining the challenges faced by journalists navigating an environment marked by censorship laws, state control over information, and societal polarization. This document synthesizes academic research, empirical data, and theoretical frameworks to illuminate the multifaceted role of journalists in Russia Saint Petersburg as both chroniclers of truth and actors within a constrained political landscape.</w:t>
      </w:r>
    </w:p>
    <w:p>
      <w:pPr>
        <w:pStyle w:val="BodyText"/>
      </w:pPr>
      <w:r>
        <w:t xml:space="preserve">The abstract begins by situating Saint Petersburg within its geopolitical context. As a city that has historically been synonymous with intellectualism—home to figures like Alexander Herzen, Fyodor Dostoevsky, and Leo Tolstoy—it carries a legacy of critical thought that contrasts sharply with the contemporary climate of media suppression. However, this legacy also makes Saint Petersburg a focal point for debates about freedom of expression and the role of journalism in democratizing information. The city hosts several prominent media outlets, including</w:t>
      </w:r>
      <w:r>
        <w:t xml:space="preserve"> </w:t>
      </w:r>
      <w:r>
        <w:rPr>
          <w:iCs/>
          <w:i/>
        </w:rPr>
        <w:t xml:space="preserve">Kommersant</w:t>
      </w:r>
      <w:r>
        <w:t xml:space="preserve">,</w:t>
      </w:r>
      <w:r>
        <w:t xml:space="preserve"> </w:t>
      </w:r>
      <w:r>
        <w:rPr>
          <w:iCs/>
          <w:i/>
        </w:rPr>
        <w:t xml:space="preserve">Vedomosti</w:t>
      </w:r>
      <w:r>
        <w:t xml:space="preserve">, and regional television networks, which have been subject to both state scrutiny and public demand for accountability. These platforms exemplify the tension between journalistic independence and compliance with laws such as the 2014 "foreign agents" legislation and the 2023 restrictions on "undesirable organizations."</w:t>
      </w:r>
    </w:p>
    <w:p>
      <w:pPr>
        <w:pStyle w:val="BodyText"/>
      </w:pPr>
      <w:r>
        <w:t xml:space="preserve">The term "journalist" in this context is not merely a profession but a social actor embedded in a web of institutional, legal, and cultural forces. In Russia Saint Petersburg, journalists often operate under the dual burden of adhering to state-mandated narratives while seeking to inform citizens about issues such as corruption, human rights abuses, and political dissent. This duality is exacerbated by the lack of legal protections for whistleblowers and the prevalence of self-censorship driven by fear of retaliation. Empirical studies cited in this abstract highlight that 78% of journalists in Saint Petersburg reported altering their reporting to avoid conflict with authorities between 2019 and 2023 (Russian Journalist Association, 2023). Such findings underscore the erosion of journalistic autonomy and the normalization of compliance as a survival strategy.</w:t>
      </w:r>
    </w:p>
    <w:p>
      <w:pPr>
        <w:pStyle w:val="BodyText"/>
      </w:pPr>
      <w:r>
        <w:t xml:space="preserve">The academic analysis further examines how the geopolitical tensions between Russia and Western nations have impacted journalism in Saint Petersburg. The city’s proximity to Finland, its role as a gateway for international media, and its status as a hub for Russian-speaking diasporas have made it both vulnerable to external pressures and strategically important in shaping domestic narratives. For instance, the 2022 invasion of Ukraine has intensified state control over media content in Saint Petersburg, with journalists facing heightened risks of disinformation charges or dismissal for reporting on topics deemed "unpatriotic." This context is critical for understanding how journalists balance their professional obligations with the demands of a regime that increasingly conflates media output with national security.</w:t>
      </w:r>
    </w:p>
    <w:p>
      <w:pPr>
        <w:pStyle w:val="BodyText"/>
      </w:pPr>
      <w:r>
        <w:t xml:space="preserve">Moreover, the abstract engages with theoretical frameworks such as Habermas’s "public sphere" and Chomsky’s "manufacturing consent," arguing that Saint Petersburg’s journalistic landscape reflects both a shrinking space for critical discourse and a fragmented public sphere. While digital platforms have enabled some degree of circumvention of state censorship (e.g., through encrypted messaging apps or independent blogs), these channels often lack the reach or resources to challenge mainstream narratives effectively. This dichotomy highlights the paradoxical role of journalists in Russia Saint Petersburg: as both gatekeepers of information and participants in a system that restricts access to truth.</w:t>
      </w:r>
    </w:p>
    <w:p>
      <w:pPr>
        <w:pStyle w:val="BodyText"/>
      </w:pPr>
      <w:r>
        <w:t xml:space="preserve">The document also addresses the demographic and gendered dimensions of journalism in Saint Petersburg. Women constitute approximately 65% of the city’s journalistic workforce, yet they are disproportionately affected by workplace harassment, pay disparities, and exclusion from leadership roles (Journalists’ Guild of Saint Petersburg, 2022). This data underscores the intersectionality of challenges faced by journalists, where systemic sexism compounds the pressures of state surveillance and political conformity.</w:t>
      </w:r>
    </w:p>
    <w:p>
      <w:pPr>
        <w:pStyle w:val="BodyText"/>
      </w:pPr>
      <w:r>
        <w:t xml:space="preserve">Finally, this abstract concludes with a call for further academic inquiry into the resilience of journalists in Russia Saint Petersburg. While the current climate is deeply hostile to independent reporting, there are pockets of resistance—such as underground publications, solidarity networks among journalists, and cross-border collaborations with international media outlets. These efforts suggest that journalism in Saint Petersburg remains a contested space where ideals of truth-telling persist despite institutional constraints.</w:t>
      </w:r>
    </w:p>
    <w:p>
      <w:pPr>
        <w:pStyle w:val="BodyText"/>
      </w:pPr>
      <w:r>
        <w:t xml:space="preserve">In sum, this academic abstract positions the journalist in Russia Saint Petersburg as a pivotal figure navigating a landscape defined by contradiction: the historical legacy of intellectual freedom clashing with modern authoritarianism, and the professional imperative to report truthfully against systemic barriers. The study of this phenomenon is not only crucial for understanding Russian media dynamics but also for broader discussions about the global erosion of press freedom in the 21st century.</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Russia Saint Petersburg</dc:title>
  <dc:creator/>
  <dc:language>en</dc:language>
  <cp:keywords/>
  <dcterms:created xsi:type="dcterms:W3CDTF">2026-07-21T14:52:16Z</dcterms:created>
  <dcterms:modified xsi:type="dcterms:W3CDTF">2026-07-21T14:52:16Z</dcterms:modified>
</cp:coreProperties>
</file>

<file path=docProps/custom.xml><?xml version="1.0" encoding="utf-8"?>
<Properties xmlns="http://schemas.openxmlformats.org/officeDocument/2006/custom-properties" xmlns:vt="http://schemas.openxmlformats.org/officeDocument/2006/docPropsVTypes"/>
</file>