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Uganda</w:t>
      </w:r>
      <w:r>
        <w:t xml:space="preserve"> </w:t>
      </w:r>
      <w:r>
        <w:t xml:space="preserve">Kampala</w:t>
      </w:r>
    </w:p>
    <w:bookmarkStart w:id="26" w:name="X081a88f14787c83a3d03f966f3ceaa09204b472"/>
    <w:p>
      <w:pPr>
        <w:pStyle w:val="Heading1"/>
      </w:pPr>
      <w:r>
        <w:t xml:space="preserve">Abstract Academic Document on the Role of Journalists in Uganda Kampala</w:t>
      </w:r>
    </w:p>
    <w:p>
      <w:pPr>
        <w:pStyle w:val="FirstParagraph"/>
      </w:pPr>
      <w:r>
        <w:rPr>
          <w:bCs/>
          <w:b/>
        </w:rPr>
        <w:t xml:space="preserve">Abstract:</w:t>
      </w:r>
    </w:p>
    <w:p>
      <w:pPr>
        <w:pStyle w:val="BodyText"/>
      </w:pPr>
      <w:r>
        <w:t xml:space="preserve">In the dynamic socio-political landscape of Uganda, particularly within the bustling capital city of Kampala, journalists play a pivotal role as gatekeepers of information, advocates for transparency, and critical observers of power. This academic abstract explores the multifaceted role of journalists in Uganda Kampala, examining their contributions to democracy, challenges faced in an evolving media environment, and their significance in shaping public discourse. The document underscores the unique context of Uganda’s media ecosystem while emphasizing how journalists in Kampala navigate institutional constraints, cultural dynamics, and technological advancements to fulfill their societal mandate.</w:t>
      </w:r>
    </w:p>
    <w:p>
      <w:pPr>
        <w:pStyle w:val="BodyText"/>
      </w:pPr>
      <w:r>
        <w:t xml:space="preserve">The role of</w:t>
      </w:r>
      <w:r>
        <w:t xml:space="preserve"> </w:t>
      </w:r>
      <w:r>
        <w:rPr>
          <w:bCs/>
          <w:b/>
        </w:rPr>
        <w:t xml:space="preserve">journalists</w:t>
      </w:r>
      <w:r>
        <w:t xml:space="preserve"> </w:t>
      </w:r>
      <w:r>
        <w:t xml:space="preserve">extends beyond mere news reporting; they are instrumental in holding institutions accountable, amplifying marginalized voices, and fostering civic engagement. In Uganda Kampala—a city marked by its political vibrancy and economic complexity—journalism has become both a tool for empowerment and a target for suppression. This abstract delves into the historical evolution of journalism in Uganda, the contemporary challenges faced by journalists in Kampala, and their adaptability to digital transformation while maintaining ethical integrity.</w:t>
      </w:r>
    </w:p>
    <w:bookmarkStart w:id="20" w:name="Xea7237d6648212eb2d33f9e2e62eb7c9d12ba68"/>
    <w:p>
      <w:pPr>
        <w:pStyle w:val="Heading2"/>
      </w:pPr>
      <w:r>
        <w:t xml:space="preserve">The Evolution of Journalism in Uganda Kampala</w:t>
      </w:r>
    </w:p>
    <w:p>
      <w:pPr>
        <w:pStyle w:val="FirstParagraph"/>
      </w:pPr>
      <w:r>
        <w:t xml:space="preserve">The roots of journalism in Uganda trace back to colonial rule, when print media was primarily used as a medium for disseminating British government policies. However, the post-independence era saw the emergence of independent newspapers and radio stations that became platforms for public debate. Kampala, as the political and economic hub of Uganda, emerged as a central node for media activity. Newspapers such as</w:t>
      </w:r>
      <w:r>
        <w:t xml:space="preserve"> </w:t>
      </w:r>
      <w:r>
        <w:rPr>
          <w:iCs/>
          <w:i/>
        </w:rPr>
        <w:t xml:space="preserve">New Vision</w:t>
      </w:r>
      <w:r>
        <w:t xml:space="preserve"> </w:t>
      </w:r>
      <w:r>
        <w:t xml:space="preserve">and</w:t>
      </w:r>
      <w:r>
        <w:t xml:space="preserve"> </w:t>
      </w:r>
      <w:r>
        <w:rPr>
          <w:iCs/>
          <w:i/>
        </w:rPr>
        <w:t xml:space="preserve">Daily Monitor</w:t>
      </w:r>
      <w:r>
        <w:t xml:space="preserve">, alongside regional broadcast networks like NBS TV and Radio Uganda, have long been staples of Ugandan journalism.</w:t>
      </w:r>
    </w:p>
    <w:p>
      <w:pPr>
        <w:pStyle w:val="BodyText"/>
      </w:pPr>
      <w:r>
        <w:t xml:space="preserve">In recent decades, the rise of digital media has transformed the landscape. Social media platforms like Facebook, Twitter (X), and WhatsApp have become critical tools for journalists in Kampala to reach audiences directly. This shift has democratized information dissemination but also introduced challenges such as misinformation and the erosion of traditional journalistic ethics.</w:t>
      </w:r>
    </w:p>
    <w:bookmarkEnd w:id="20"/>
    <w:bookmarkStart w:id="21" w:name="X2c4c8422f8296fc7d9b341b7dced5d0547ad4b8"/>
    <w:p>
      <w:pPr>
        <w:pStyle w:val="Heading2"/>
      </w:pPr>
      <w:r>
        <w:t xml:space="preserve">Challenges Faced by Journalists in Uganda Kampala</w:t>
      </w:r>
    </w:p>
    <w:p>
      <w:pPr>
        <w:pStyle w:val="FirstParagraph"/>
      </w:pPr>
      <w:r>
        <w:t xml:space="preserve">Journalists operating in Uganda Kampala operate within a complex environment marked by political pressures, censorship, and limited resources. According to reports from organizations like the</w:t>
      </w:r>
      <w:r>
        <w:t xml:space="preserve"> </w:t>
      </w:r>
      <w:r>
        <w:rPr>
          <w:iCs/>
          <w:i/>
        </w:rPr>
        <w:t xml:space="preserve">Columbia Journalism Review</w:t>
      </w:r>
      <w:r>
        <w:t xml:space="preserve"> </w:t>
      </w:r>
      <w:r>
        <w:t xml:space="preserve">and the</w:t>
      </w:r>
      <w:r>
        <w:t xml:space="preserve"> </w:t>
      </w:r>
      <w:r>
        <w:rPr>
          <w:iCs/>
          <w:i/>
        </w:rPr>
        <w:t xml:space="preserve">Centre for African Media Excellence (CAME)</w:t>
      </w:r>
      <w:r>
        <w:t xml:space="preserve">, journalists in Uganda frequently encounter threats of legal action, harassment, and physical intimidation when covering sensitive issues such as corruption or electoral fraud.</w:t>
      </w:r>
    </w:p>
    <w:p>
      <w:pPr>
        <w:pStyle w:val="BodyText"/>
      </w:pPr>
      <w:r>
        <w:t xml:space="preserve">The 2018 amendment to Uganda’s Communications Act further intensified concerns among media practitioners. This legislation granted the government broad powers to regulate online content and penalize "false information," a provision critics argue is used to suppress dissenting voices. Journalists in Kampala have reported increased self-censorship, particularly when covering topics related to governance or human rights.</w:t>
      </w:r>
    </w:p>
    <w:p>
      <w:pPr>
        <w:pStyle w:val="BodyText"/>
      </w:pPr>
      <w:r>
        <w:t xml:space="preserve">Economic constraints also pose significant challenges. Many media outlets in Kampala rely on advertising revenue, which can lead to conflicts of interest when reporting on powerful entities. Additionally, the proliferation of low-cost digital platforms has disrupted traditional revenue models, forcing journalists to adapt by monetizing content through freelance work or social media.</w:t>
      </w:r>
    </w:p>
    <w:bookmarkEnd w:id="21"/>
    <w:bookmarkStart w:id="22" w:name="X17a67a5ad7ba83ffb7b4ce5f3ce16cf226b8ade"/>
    <w:p>
      <w:pPr>
        <w:pStyle w:val="Heading2"/>
      </w:pPr>
      <w:r>
        <w:t xml:space="preserve">The Role of Journalists in Democratic Governance</w:t>
      </w:r>
    </w:p>
    <w:p>
      <w:pPr>
        <w:pStyle w:val="FirstParagraph"/>
      </w:pPr>
      <w:r>
        <w:t xml:space="preserve">Despite these challenges,</w:t>
      </w:r>
      <w:r>
        <w:t xml:space="preserve"> </w:t>
      </w:r>
      <w:r>
        <w:rPr>
          <w:bCs/>
          <w:b/>
        </w:rPr>
        <w:t xml:space="preserve">journalists</w:t>
      </w:r>
      <w:r>
        <w:t xml:space="preserve"> </w:t>
      </w:r>
      <w:r>
        <w:t xml:space="preserve">in Uganda Kampala remain vital to the country’s democratic processes. During elections, for instance, they serve as watchdogs, investigating electoral irregularities and exposing voter intimidation. Their reporting has played a critical role in holding politicians accountable and educating the public on civic responsibilities.</w:t>
      </w:r>
    </w:p>
    <w:p>
      <w:pPr>
        <w:pStyle w:val="BodyText"/>
      </w:pPr>
      <w:r>
        <w:t xml:space="preserve">In 2021, investigative journalism by Kampala-based outlets revealed corruption scandals involving senior government officials, sparking public outrage and leading to some prosecutions. These instances highlight how journalists can act as catalysts for accountability even under repressive conditions.</w:t>
      </w:r>
    </w:p>
    <w:bookmarkEnd w:id="22"/>
    <w:bookmarkStart w:id="23" w:name="X48d5c867236533ea1d3080ee1015b9a5bde49fa"/>
    <w:p>
      <w:pPr>
        <w:pStyle w:val="Heading2"/>
      </w:pPr>
      <w:r>
        <w:t xml:space="preserve">Cultural and Social Dynamics in Ugandan Journalism</w:t>
      </w:r>
    </w:p>
    <w:p>
      <w:pPr>
        <w:pStyle w:val="FirstParagraph"/>
      </w:pPr>
      <w:r>
        <w:t xml:space="preserve">The role of</w:t>
      </w:r>
      <w:r>
        <w:t xml:space="preserve"> </w:t>
      </w:r>
      <w:r>
        <w:rPr>
          <w:bCs/>
          <w:b/>
        </w:rPr>
        <w:t xml:space="preserve">journalists</w:t>
      </w:r>
      <w:r>
        <w:t xml:space="preserve"> </w:t>
      </w:r>
      <w:r>
        <w:t xml:space="preserve">in Uganda Kampala is also shaped by cultural factors. Traditional media often reflects the values of a society that prioritizes community cohesion over individualism. However, this can sometimes clash with the need for investigative journalism that exposes wrongdoing.</w:t>
      </w:r>
    </w:p>
    <w:p>
      <w:pPr>
        <w:pStyle w:val="BodyText"/>
      </w:pPr>
      <w:r>
        <w:t xml:space="preserve">Female journalists, in particular, face unique challenges in a patriarchal society where their voices are often marginalized. Despite this, organizations like Women in Journalism (WiJ) have been working to empower female reporters and address issues of gender bias within the industry. Their efforts have contributed to a gradual increase in the representation of women in Ugandan media.</w:t>
      </w:r>
    </w:p>
    <w:bookmarkEnd w:id="23"/>
    <w:bookmarkStart w:id="24" w:name="X5d12ca72c778c1d44cb460dc05e79f3a4c622c5"/>
    <w:p>
      <w:pPr>
        <w:pStyle w:val="Heading2"/>
      </w:pPr>
      <w:r>
        <w:t xml:space="preserve">Technological Adaptation and Future Prospects</w:t>
      </w:r>
    </w:p>
    <w:p>
      <w:pPr>
        <w:pStyle w:val="FirstParagraph"/>
      </w:pPr>
      <w:r>
        <w:t xml:space="preserve">The digital age has presented both opportunities and challenges for journalists in Uganda Kampala. On one hand, access to smartphones and internet connectivity has enabled real-time reporting from remote areas. On the other hand, the spread of misinformation on social media platforms requires journalists to adopt new strategies for fact-checking and audience engagement.</w:t>
      </w:r>
    </w:p>
    <w:p>
      <w:pPr>
        <w:pStyle w:val="BodyText"/>
      </w:pPr>
      <w:r>
        <w:t xml:space="preserve">Initiatives such as the</w:t>
      </w:r>
      <w:r>
        <w:t xml:space="preserve"> </w:t>
      </w:r>
      <w:r>
        <w:rPr>
          <w:iCs/>
          <w:i/>
        </w:rPr>
        <w:t xml:space="preserve">Digital News Report Uganda</w:t>
      </w:r>
      <w:r>
        <w:t xml:space="preserve">, which tracks trends in digital journalism across Africa, indicate that audiences in Kampala are increasingly consuming news through mobile devices. This shift necessitates investment in training programs for journalists to enhance their digital literacy and data-driven reporting skills.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journalists</w:t>
      </w:r>
      <w:r>
        <w:t xml:space="preserve"> </w:t>
      </w:r>
      <w:r>
        <w:t xml:space="preserve">in Uganda Kampala is indispensable to the country’s democratic aspirations and social development. While they navigate a landscape fraught with political pressures and economic constraints, their resilience ensures that vital information reaches the public. The future of journalism in Kampala hinges on strengthening institutional safeguards against censorship, investing in digital infrastructure, and fostering a culture of ethical reporting. As Uganda continues its journey toward greater transparency and accountability, the work of journalists will remain central to this transformation.</w:t>
      </w:r>
    </w:p>
    <w:p>
      <w:pPr>
        <w:pStyle w:val="BodyText"/>
      </w:pPr>
      <w:r>
        <w:rPr>
          <w:iCs/>
          <w:i/>
        </w:rPr>
        <w:t xml:space="preserve">This abstract academic document highlights the critical interplay between</w:t>
      </w:r>
      <w:r>
        <w:rPr>
          <w:iCs/>
          <w:i/>
        </w:rPr>
        <w:t xml:space="preserve"> </w:t>
      </w:r>
      <w:r>
        <w:rPr>
          <w:bCs/>
          <w:b/>
          <w:iCs/>
          <w:i/>
        </w:rPr>
        <w:t xml:space="preserve">journalists</w:t>
      </w:r>
      <w:r>
        <w:rPr>
          <w:iCs/>
          <w:i/>
        </w:rPr>
        <w:t xml:space="preserve">, the socio-political environment of</w:t>
      </w:r>
      <w:r>
        <w:rPr>
          <w:iCs/>
          <w:i/>
        </w:rPr>
        <w:t xml:space="preserve"> </w:t>
      </w:r>
      <w:r>
        <w:rPr>
          <w:bCs/>
          <w:b/>
          <w:iCs/>
          <w:i/>
        </w:rPr>
        <w:t xml:space="preserve">Uganda Kampala</w:t>
      </w:r>
      <w:r>
        <w:rPr>
          <w:iCs/>
          <w:i/>
        </w:rPr>
        <w:t xml:space="preserve">, and the broader implications for democratic governance. It serves as a foundation for further research into media dynamics in East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Journalists in Uganda Kampala</dc:title>
  <dc:creator/>
  <cp:keywords/>
  <dcterms:created xsi:type="dcterms:W3CDTF">2026-07-20T03:44:00Z</dcterms:created>
  <dcterms:modified xsi:type="dcterms:W3CDTF">2026-07-20T03:44:00Z</dcterms:modified>
</cp:coreProperties>
</file>

<file path=docProps/custom.xml><?xml version="1.0" encoding="utf-8"?>
<Properties xmlns="http://schemas.openxmlformats.org/officeDocument/2006/custom-properties" xmlns:vt="http://schemas.openxmlformats.org/officeDocument/2006/docPropsVTypes"/>
</file>