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Judge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03947c683431328f3ad7361a64fbbaf5fc38e6b"/>
    <w:p>
      <w:pPr>
        <w:pStyle w:val="Heading1"/>
      </w:pPr>
      <w:r>
        <w:t xml:space="preserve">Abstract Academic Document: The Role and Challenges of the Judge in Nigeria Lagos</w:t>
      </w:r>
    </w:p>
    <w:p>
      <w:pPr>
        <w:pStyle w:val="FirstParagraph"/>
      </w:pPr>
      <w:r>
        <w:rPr>
          <w:bCs/>
          <w:b/>
        </w:rPr>
        <w:t xml:space="preserve">Introduction:</w:t>
      </w:r>
    </w:p>
    <w:p>
      <w:pPr>
        <w:pStyle w:val="BodyText"/>
      </w:pPr>
      <w:r>
        <w:t xml:space="preserve">The role of the judge in Nigeria’s legal system, particularly within Lagos State, is pivotal to upholding justice, interpreting laws, and ensuring equitable governance. As a cornerstone of judicial administration, judges in Lagos face unique challenges shaped by the state’s economic dynamism, population density, and socio-political complexities. This abstract academic document explores the multifaceted role of judges in Nigeria Lagos through an analytical lens, emphasizing their responsibilities, challenges, and implications for the broader justice system. By contextualizing judicial functions within Lagos’s legal framework, this study aims to contribute to ongoing discussions on judicial reform and efficiency in Nigeria.</w:t>
      </w:r>
    </w:p>
    <w:p>
      <w:pPr>
        <w:pStyle w:val="BodyText"/>
      </w:pPr>
      <w:r>
        <w:rPr>
          <w:bCs/>
          <w:b/>
        </w:rPr>
        <w:t xml:space="preserve">Role and Responsibilities of the Judge:</w:t>
      </w:r>
    </w:p>
    <w:p>
      <w:pPr>
        <w:pStyle w:val="BodyText"/>
      </w:pPr>
      <w:r>
        <w:t xml:space="preserve">Judges in Nigeria Lagos are entrusted with interpreting and applying laws, adjudicating disputes, and safeguarding constitutional rights. Their duties span civil, criminal, commercial, and administrative cases, requiring a nuanced understanding of statutory provisions and precedents. In Lagos State—the commercial hub of Nigeria—judges often handle high-profile cases involving corporate law disputes, land tenure conflicts (common in densely populated areas like Lagos Island), and issues related to state governance. The judiciary here is also pivotal in addressing corruption allegations against public officials, aligning with the Federal Republic of Nigeria’s anti-corruption agenda.</w:t>
      </w:r>
    </w:p>
    <w:p>
      <w:pPr>
        <w:pStyle w:val="BodyText"/>
      </w:pPr>
      <w:r>
        <w:t xml:space="preserve">Moreover, judges must navigate the intersection of customary law and statutory law, particularly in communities where traditional practices influence legal outcomes. This dual responsibility demands cultural sensitivity and a deep understanding of Lagos’s socio-legal landscape. The Lagos State Judiciary has also been at the forefront of implementing digital innovations, such as e-filing systems and virtual court proceedings, to reduce backlog cases—a critical step toward modernizing judicial processes.</w:t>
      </w:r>
    </w:p>
    <w:p>
      <w:pPr>
        <w:pStyle w:val="BodyText"/>
      </w:pPr>
      <w:r>
        <w:rPr>
          <w:bCs/>
          <w:b/>
        </w:rPr>
        <w:t xml:space="preserve">Challenges Faced by Judges in Nigeria Lagos:</w:t>
      </w:r>
    </w:p>
    <w:p>
      <w:pPr>
        <w:numPr>
          <w:ilvl w:val="0"/>
          <w:numId w:val="1001"/>
        </w:numPr>
        <w:pStyle w:val="Compact"/>
      </w:pPr>
      <w:r>
        <w:rPr>
          <w:bCs/>
          <w:b/>
        </w:rPr>
        <w:t xml:space="preserve">Workload and Case Backlog:</w:t>
      </w:r>
      <w:r>
        <w:t xml:space="preserve"> </w:t>
      </w:r>
      <w:r>
        <w:t xml:space="preserve">Lagos State courts are among the most congested in Nigeria, with judges often managing hundreds of cases annually. This overwhelming workload compromises the quality of judgments and delays justice for citizens.</w:t>
      </w:r>
    </w:p>
    <w:p>
      <w:pPr>
        <w:numPr>
          <w:ilvl w:val="0"/>
          <w:numId w:val="1001"/>
        </w:numPr>
        <w:pStyle w:val="Compact"/>
      </w:pPr>
      <w:r>
        <w:rPr>
          <w:bCs/>
          <w:b/>
        </w:rPr>
        <w:t xml:space="preserve">Court Funding and Infrastructure:</w:t>
      </w:r>
      <w:r>
        <w:t xml:space="preserve"> </w:t>
      </w:r>
      <w:r>
        <w:t xml:space="preserve">Despite being a revenue-generating state, Lagos struggles with inadequate funding for court infrastructure, leading to overcrowded facilities and insufficient resources for technological upgrades.</w:t>
      </w:r>
    </w:p>
    <w:p>
      <w:pPr>
        <w:numPr>
          <w:ilvl w:val="0"/>
          <w:numId w:val="1001"/>
        </w:numPr>
        <w:pStyle w:val="Compact"/>
      </w:pPr>
      <w:r>
        <w:rPr>
          <w:bCs/>
          <w:b/>
        </w:rPr>
        <w:t xml:space="preserve">Political Interference:</w:t>
      </w:r>
      <w:r>
        <w:t xml:space="preserve"> </w:t>
      </w:r>
      <w:r>
        <w:t xml:space="preserve">Judges occasionally face pressure from political actors, particularly in cases involving high-profile individuals or entities tied to local governance. Ensuring judicial independence remains a persistent challenge.</w:t>
      </w:r>
    </w:p>
    <w:p>
      <w:pPr>
        <w:numPr>
          <w:ilvl w:val="0"/>
          <w:numId w:val="1001"/>
        </w:numPr>
        <w:pStyle w:val="Compact"/>
      </w:pPr>
      <w:r>
        <w:rPr>
          <w:bCs/>
          <w:b/>
        </w:rPr>
        <w:t xml:space="preserve">Corruption and Public Trust:</w:t>
      </w:r>
      <w:r>
        <w:t xml:space="preserve"> </w:t>
      </w:r>
      <w:r>
        <w:t xml:space="preserve">While judges are expected to serve as ethical role models, allegations of corruption within the judiciary can erode public confidence. Transparency initiatives, such as mandatory asset declarations for judges, have been proposed but not fully implemented in Lagos.</w:t>
      </w:r>
    </w:p>
    <w:p>
      <w:pPr>
        <w:numPr>
          <w:ilvl w:val="0"/>
          <w:numId w:val="1001"/>
        </w:numPr>
        <w:pStyle w:val="Compact"/>
      </w:pPr>
      <w:r>
        <w:rPr>
          <w:bCs/>
          <w:b/>
        </w:rPr>
        <w:t xml:space="preserve">Legal Ambiguity and Inconsistency:</w:t>
      </w:r>
      <w:r>
        <w:t xml:space="preserve"> </w:t>
      </w:r>
      <w:r>
        <w:t xml:space="preserve">The application of laws in Lagos sometimes varies due to conflicting interpretations between state and federal regulations. This ambiguity can lead to inconsistent rulings and legal uncertainty.</w:t>
      </w:r>
    </w:p>
    <w:p>
      <w:pPr>
        <w:pStyle w:val="FirstParagraph"/>
      </w:pPr>
      <w:r>
        <w:rPr>
          <w:bCs/>
          <w:b/>
        </w:rPr>
        <w:t xml:space="preserve">Implications for the Justice System in Nigeria Lagos:</w:t>
      </w:r>
    </w:p>
    <w:p>
      <w:pPr>
        <w:pStyle w:val="BodyText"/>
      </w:pPr>
      <w:r>
        <w:t xml:space="preserve">The efficacy of judges in Lagos directly impacts the state’s ability to enforce laws, protect citizens’ rights, and maintain economic stability. A well-functioning judiciary is essential for resolving commercial disputes that underpin Lagos’s role as a financial center. Conversely, judicial inefficiencies risk deterring foreign investment and undermining trust in the rule of law. For instance, delays in land dispute resolutions have historically impeded property transactions in areas like Victoria Island and Ikeja.</w:t>
      </w:r>
    </w:p>
    <w:p>
      <w:pPr>
        <w:pStyle w:val="BodyText"/>
      </w:pPr>
      <w:r>
        <w:t xml:space="preserve">Furthermore, the judiciary’s role in mediating ethnic and religious conflicts—commonly encountered in Lagos’s diverse population—is critical to social cohesion. Judges must balance legal principles with community-specific norms to ensure fair outcomes that respect cultural diversity.</w:t>
      </w:r>
    </w:p>
    <w:p>
      <w:pPr>
        <w:pStyle w:val="BodyText"/>
      </w:pPr>
      <w:r>
        <w:rPr>
          <w:bCs/>
          <w:b/>
        </w:rPr>
        <w:t xml:space="preserve">Case Studies and Recommendations:</w:t>
      </w:r>
    </w:p>
    <w:p>
      <w:pPr>
        <w:pStyle w:val="BodyText"/>
      </w:pPr>
      <w:r>
        <w:t xml:space="preserve">This study examines two case studies: (1) the Lagos State High Court’s handling of a landmark environmental pollution case against a multinational corporation, which tested the judiciary’s capacity to enforce regulatory laws, and (2) the use of alternative dispute resolution (ADR) mechanisms in Lagos to reduce court congestion. These cases highlight both successes and gaps in judicial performance.</w:t>
      </w:r>
    </w:p>
    <w:p>
      <w:pPr>
        <w:pStyle w:val="BodyText"/>
      </w:pPr>
      <w:r>
        <w:t xml:space="preserve">To address systemic challenges, several recommendations are proposed for Nigeria Lagos:</w:t>
      </w:r>
    </w:p>
    <w:p>
      <w:pPr>
        <w:numPr>
          <w:ilvl w:val="0"/>
          <w:numId w:val="1002"/>
        </w:numPr>
        <w:pStyle w:val="Compact"/>
      </w:pPr>
      <w:r>
        <w:rPr>
          <w:bCs/>
          <w:b/>
        </w:rPr>
        <w:t xml:space="preserve">Increased Funding for the Judiciary:</w:t>
      </w:r>
      <w:r>
        <w:t xml:space="preserve"> </w:t>
      </w:r>
      <w:r>
        <w:t xml:space="preserve">Allocating more resources to court infrastructure, technology, and staff training will enhance efficiency.</w:t>
      </w:r>
    </w:p>
    <w:p>
      <w:pPr>
        <w:numPr>
          <w:ilvl w:val="0"/>
          <w:numId w:val="1002"/>
        </w:numPr>
        <w:pStyle w:val="Compact"/>
      </w:pPr>
      <w:r>
        <w:rPr>
          <w:bCs/>
          <w:b/>
        </w:rPr>
        <w:t xml:space="preserve">Judicial Training Programs:</w:t>
      </w:r>
      <w:r>
        <w:t xml:space="preserve"> </w:t>
      </w:r>
      <w:r>
        <w:t xml:space="preserve">Regular workshops on emerging legal issues (e.g., cyber law, corporate governance) will equip judges with modern competencies.</w:t>
      </w:r>
    </w:p>
    <w:p>
      <w:pPr>
        <w:numPr>
          <w:ilvl w:val="0"/>
          <w:numId w:val="1002"/>
        </w:numPr>
        <w:pStyle w:val="Compact"/>
      </w:pPr>
      <w:r>
        <w:rPr>
          <w:bCs/>
          <w:b/>
        </w:rPr>
        <w:t xml:space="preserve">Strengthening Anti-Corruption Measures:</w:t>
      </w:r>
      <w:r>
        <w:t xml:space="preserve"> </w:t>
      </w:r>
      <w:r>
        <w:t xml:space="preserve">Implementing robust monitoring systems and disciplinary actions for misconduct can restore public trust.</w:t>
      </w:r>
    </w:p>
    <w:p>
      <w:pPr>
        <w:numPr>
          <w:ilvl w:val="0"/>
          <w:numId w:val="1002"/>
        </w:numPr>
        <w:pStyle w:val="Compact"/>
      </w:pPr>
      <w:r>
        <w:rPr>
          <w:bCs/>
          <w:b/>
        </w:rPr>
        <w:t xml:space="preserve">Promotion of ADR:</w:t>
      </w:r>
      <w:r>
        <w:t xml:space="preserve"> </w:t>
      </w:r>
      <w:r>
        <w:t xml:space="preserve">Encouraging mediation and arbitration for non-criminal cases will alleviate court workload and provide faster resolutions.</w:t>
      </w:r>
    </w:p>
    <w:p>
      <w:pPr>
        <w:pStyle w:val="FirstParagraph"/>
      </w:pPr>
      <w:r>
        <w:rPr>
          <w:bCs/>
          <w:b/>
        </w:rPr>
        <w:t xml:space="preserve">Conclusion:</w:t>
      </w:r>
    </w:p>
    <w:p>
      <w:pPr>
        <w:pStyle w:val="BodyText"/>
      </w:pPr>
      <w:r>
        <w:t xml:space="preserve">The role of the judge in Nigeria Lagos is both complex and critical, requiring resilience against systemic challenges while adapting to the demands of a rapidly evolving society. By addressing structural inefficiencies, fostering transparency, and investing in judicial capacity building, Lagos State can position its judiciary as a model for equitable governance across Nigeria. This abstract academic document underscores the necessity of viewing judges not merely as legal adjudicators but as key architects of justice in one of Africa’s most economically vibrant regions.</w:t>
      </w:r>
    </w:p>
    <w:p>
      <w:pPr>
        <w:pStyle w:val="BodyText"/>
      </w:pPr>
      <w:r>
        <w:rPr>
          <w:bCs/>
          <w:b/>
        </w:rPr>
        <w:t xml:space="preserve">Keywords:</w:t>
      </w:r>
      <w:r>
        <w:t xml:space="preserve"> </w:t>
      </w:r>
      <w:r>
        <w:t xml:space="preserve">Judge, Nigeria Lagos, Judicial Challenges, Legal System Reform, Socio-Political Dynamics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Judge in Nigeria Lagos</dc:title>
  <dc:creator/>
  <dc:language>en</dc:language>
  <cp:keywords/>
  <dcterms:created xsi:type="dcterms:W3CDTF">2026-07-21T12:30:03Z</dcterms:created>
  <dcterms:modified xsi:type="dcterms:W3CDTF">2026-07-21T12:30:03Z</dcterms:modified>
</cp:coreProperties>
</file>

<file path=docProps/custom.xml><?xml version="1.0" encoding="utf-8"?>
<Properties xmlns="http://schemas.openxmlformats.org/officeDocument/2006/custom-properties" xmlns:vt="http://schemas.openxmlformats.org/officeDocument/2006/docPropsVTypes"/>
</file>