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abf39dc414b23af2f6cfa37743c0a83283b5096"/>
    <w:p>
      <w:pPr>
        <w:pStyle w:val="Heading1"/>
      </w:pPr>
      <w:r>
        <w:t xml:space="preserve">Abstract Academic Document: The Role and Relevance of the Laboratory Technician in Argentina Córdoba</w:t>
      </w:r>
    </w:p>
    <w:p>
      <w:pPr>
        <w:pStyle w:val="FirstParagraph"/>
      </w:pPr>
      <w:r>
        <w:rPr>
          <w:bCs/>
          <w:b/>
        </w:rPr>
        <w:t xml:space="preserve">Abstract:</w:t>
      </w:r>
      <w:r>
        <w:t xml:space="preserve"> </w:t>
      </w:r>
      <w:r>
        <w:t xml:space="preserve">This academic document explores the critical role of the</w:t>
      </w:r>
      <w:r>
        <w:t xml:space="preserve"> </w:t>
      </w:r>
      <w:r>
        <w:rPr>
          <w:bCs/>
          <w:b/>
        </w:rPr>
        <w:t xml:space="preserve">Laboratory Technician</w:t>
      </w:r>
      <w:r>
        <w:t xml:space="preserve"> </w:t>
      </w:r>
      <w:r>
        <w:t xml:space="preserve">within the context of Argentina Córdoba, emphasizing their contributions to healthcare, scientific research, and educational institutions. As a vital professional in both clinical and research environments, Laboratory Technicians play an indispensable part in ensuring accurate diagnoses, supporting medical advancements, and fostering innovation in Córdoba’s academic and industrial sectors. Given the unique socio-economic landscape of Argentina Córdoba—characterized by a strong emphasis on higher education, public health infrastructure, and scientific collaboration—the Laboratory Technician is positioned to address both local challenges and global trends in laboratory science. This document provides an in-depth analysis of the responsibilities, qualifications, career opportunities, and ethical obligations of Laboratory Technicians in Córdoba while contextualizing their work within the broader framework of Argentina’s healthcare system. Through a combination of case studies, institutional insights, and policy analyses, it underscores the importance of investing in specialized training programs to meet the growing demands for skilled professionals in this field.</w:t>
      </w:r>
    </w:p>
    <w:bookmarkStart w:id="20" w:name="introduction"/>
    <w:p>
      <w:pPr>
        <w:pStyle w:val="Heading2"/>
      </w:pPr>
      <w:r>
        <w:t xml:space="preserve">Introduction</w:t>
      </w:r>
    </w:p>
    <w:p>
      <w:pPr>
        <w:pStyle w:val="FirstParagraph"/>
      </w:pPr>
      <w:r>
        <w:t xml:space="preserve">The Laboratory Technician is a cornerstone of modern healthcare and scientific inquiry. In Argentina Córdoba—a city renowned for its prestigious universities, research centers, and medical facilities—this role assumes even greater significance. As a hub of academic excellence, Córdoba is home to institutions such as the National University of Córdoba (UNC), which has long been a leader in biological and chemical sciences. The Laboratory Technician’s work intersects with these institutions’ missions to advance knowledge while also addressing public health needs at the local level. This document examines how Laboratory Technicians in Argentina Córdoba navigate their roles within a dynamic environment shaped by regulatory frameworks, technological advancements, and interdisciplinary collaboration.</w:t>
      </w:r>
    </w:p>
    <w:bookmarkEnd w:id="20"/>
    <w:bookmarkStart w:id="21" w:name="Xf721faf3a7f127040c8f13afbe1dd7532b52eb5"/>
    <w:p>
      <w:pPr>
        <w:pStyle w:val="Heading2"/>
      </w:pPr>
      <w:r>
        <w:t xml:space="preserve">Scope of Practice for Laboratory Technicians in Argentina Córdoba</w:t>
      </w:r>
    </w:p>
    <w:p>
      <w:pPr>
        <w:pStyle w:val="FirstParagraph"/>
      </w:pPr>
      <w:r>
        <w:t xml:space="preserve">The duties of a Laboratory Technician in Argentina Córdoba are multifaceted. They include conducting diagnostic tests on clinical samples (such as blood, tissue, or urine), maintaining laboratory equipment, ensuring compliance with safety protocols, and collaborating with medical professionals to interpret results. In Córdoba’s public health system, these technicians are often employed in hospitals like the Hospital Provincial de Córdoba and private laboratories that serve both urban and rural populations. Their work is critical for diagnosing diseases ranging from infectious agents to chronic conditions like diabetes or cancer. Additionally, Laboratory Technicians contribute to research initiatives at universities and institutes in Córdoba, such as the Center for Biotechnology Research (CIB), where they assist in experiments related to genomics, pharmaceutical development, and environmental science.</w:t>
      </w:r>
    </w:p>
    <w:bookmarkEnd w:id="21"/>
    <w:bookmarkStart w:id="22" w:name="Xa0cd4971304c52638631f593154f55ee7694cdb"/>
    <w:p>
      <w:pPr>
        <w:pStyle w:val="Heading2"/>
      </w:pPr>
      <w:r>
        <w:t xml:space="preserve">Educational and Professional Requirements</w:t>
      </w:r>
    </w:p>
    <w:p>
      <w:pPr>
        <w:pStyle w:val="FirstParagraph"/>
      </w:pPr>
      <w:r>
        <w:t xml:space="preserve">Becoming a Laboratory Technician in Argentina Córdoba typically requires completing a technical or university-level program in laboratory science. Institutions such as the Universidad Nacional de Río Cuarto (UNRC) and the Instituto Tecnológico Superior (ITES) offer specialized courses that combine theoretical knowledge with hands-on training. These programs emphasize analytical chemistry, microbiology, immunology, and bioinformatics—skills essential for operating advanced diagnostic tools like PCR machines or mass spectrometers. Furthermore, certification from the Ministry of Health of Córdoba or national regulatory bodies ensures technicians meet stringent quality standards. Continuing education is also a priority in Córdoba’s academic community, with many professionals participating in workshops on emerging technologies such as CRISPR gene editing or AI-driven data analysis.</w:t>
      </w:r>
    </w:p>
    <w:bookmarkEnd w:id="22"/>
    <w:bookmarkStart w:id="23" w:name="challenges-and-opportunities"/>
    <w:p>
      <w:pPr>
        <w:pStyle w:val="Heading2"/>
      </w:pPr>
      <w:r>
        <w:t xml:space="preserve">Challenges and Opportunities</w:t>
      </w:r>
    </w:p>
    <w:p>
      <w:pPr>
        <w:pStyle w:val="FirstParagraph"/>
      </w:pPr>
      <w:r>
        <w:t xml:space="preserve">Despite their importance, Laboratory Technicians in Argentina Córdoba face challenges including resource limitations in public facilities, the need for updated equipment, and the pressure to maintain high standards amid budget constraints. However, the region also presents unique opportunities. For instance, Córdoba’s proximity to Argentina’s agricultural heartland has spurred demand for laboratory experts in agrochemical testing and food safety. Additionally, collaborations between local universities and international research networks have expanded career prospects for Laboratory Technicians interested in global projects. The rise of telemedicine and digital pathology further enhances the role of these professionals, as they increasingly support remote diagnostics and data-sharing platforms.</w:t>
      </w:r>
    </w:p>
    <w:bookmarkEnd w:id="23"/>
    <w:bookmarkStart w:id="24" w:name="Xbf5237f95273c6ff5a3ecc499e48928def92e27"/>
    <w:p>
      <w:pPr>
        <w:pStyle w:val="Heading2"/>
      </w:pPr>
      <w:r>
        <w:t xml:space="preserve">Ethical Considerations and Community Impact</w:t>
      </w:r>
    </w:p>
    <w:p>
      <w:pPr>
        <w:pStyle w:val="FirstParagraph"/>
      </w:pPr>
      <w:r>
        <w:t xml:space="preserve">The work of a Laboratory Technician in Argentina Córdoba extends beyond technical expertise; it involves ethical responsibilities. Ensuring patient privacy, handling biohazardous materials safely, and adhering to regulatory guidelines are non-negotiable aspects of their profession. In Córdoba’s diverse communities, Laboratory Technicians also play a role in public health campaigns, such as those addressing Zika virus outbreaks or antibiotic resistance. By providing reliable data and fostering trust in the healthcare system, these professionals contribute to improving quality of life and reducing health disparities.</w:t>
      </w:r>
    </w:p>
    <w:bookmarkEnd w:id="24"/>
    <w:bookmarkStart w:id="25" w:name="conclusion"/>
    <w:p>
      <w:pPr>
        <w:pStyle w:val="Heading2"/>
      </w:pPr>
      <w:r>
        <w:t xml:space="preserve">Conclusion</w:t>
      </w:r>
    </w:p>
    <w:p>
      <w:pPr>
        <w:pStyle w:val="FirstParagraph"/>
      </w:pPr>
      <w:r>
        <w:t xml:space="preserve">The Laboratory Technician is an indispensable asset to Argentina Córdoba’s healthcare and scientific ecosystem. Their expertise underpins clinical decisions, research breakthroughs, and public health initiatives in a region that values innovation and education. As Córdoba continues to grow as a center for biomedical research, investing in the training and retention of skilled Laboratory Technicians will be crucial. This document underscores the need for policy reforms, academic partnerships, and resource allocation to ensure that these professionals can thrive—and in turn, elevate the standards of laboratory science across Argentina Córdoba.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Argentina Córdoba</dc:title>
  <dc:creator/>
  <dc:language>en</dc:language>
  <cp:keywords/>
  <dcterms:created xsi:type="dcterms:W3CDTF">2026-07-21T15:59:28Z</dcterms:created>
  <dcterms:modified xsi:type="dcterms:W3CDTF">2026-07-21T15:59:28Z</dcterms:modified>
</cp:coreProperties>
</file>

<file path=docProps/custom.xml><?xml version="1.0" encoding="utf-8"?>
<Properties xmlns="http://schemas.openxmlformats.org/officeDocument/2006/custom-properties" xmlns:vt="http://schemas.openxmlformats.org/officeDocument/2006/docPropsVTypes"/>
</file>