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a2c70f3a96292f547de95aed5fe3bfe7f42ca2d"/>
    <w:p>
      <w:pPr>
        <w:pStyle w:val="Heading1"/>
      </w:pPr>
      <w:r>
        <w:t xml:space="preserve">Abstract Academic Document: The Role, Challenges, and Prospects of a Laboratory Technician in Bangladesh Dhaka</w:t>
      </w:r>
    </w:p>
    <w:p>
      <w:pPr>
        <w:pStyle w:val="FirstParagraph"/>
      </w:pPr>
      <w:r>
        <w:t xml:space="preserve">This academic abstract explores the critical role of</w:t>
      </w:r>
      <w:r>
        <w:t xml:space="preserve"> </w:t>
      </w:r>
      <w:r>
        <w:rPr>
          <w:bCs/>
          <w:b/>
        </w:rPr>
        <w:t xml:space="preserve">Laboratory Technician</w:t>
      </w:r>
      <w:r>
        <w:t xml:space="preserve"> </w:t>
      </w:r>
      <w:r>
        <w:t xml:space="preserve">professionals within the healthcare system of</w:t>
      </w:r>
      <w:r>
        <w:t xml:space="preserve"> </w:t>
      </w:r>
      <w:r>
        <w:rPr>
          <w:bCs/>
          <w:b/>
        </w:rPr>
        <w:t xml:space="preserve">Bangladesh Dhaka</w:t>
      </w:r>
      <w:r>
        <w:t xml:space="preserve">, emphasizing their contributions to medical diagnostics, research, and public health. As one of Asia’s most densely populated cities, Dhaka faces unique challenges in managing healthcare infrastructure and ensuring accurate diagnostic outcomes. The</w:t>
      </w:r>
      <w:r>
        <w:t xml:space="preserve"> </w:t>
      </w:r>
      <w:r>
        <w:rPr>
          <w:iCs/>
          <w:i/>
        </w:rPr>
        <w:t xml:space="preserve">Laboratory Technician</w:t>
      </w:r>
      <w:r>
        <w:t xml:space="preserve"> </w:t>
      </w:r>
      <w:r>
        <w:t xml:space="preserve">serves as a cornerstone in this ecosystem, bridging the gap between clinical medicine and laboratory science through precise analytical work.</w:t>
      </w:r>
    </w:p>
    <w:bookmarkStart w:id="20" w:name="X57bedbd194c0d2ce20068cc11481358cb0aef91"/>
    <w:p>
      <w:pPr>
        <w:pStyle w:val="Heading2"/>
      </w:pPr>
      <w:r>
        <w:t xml:space="preserve">Introduction: The Significance of Laboratory Technicians</w:t>
      </w:r>
    </w:p>
    <w:p>
      <w:pPr>
        <w:pStyle w:val="FirstParagraph"/>
      </w:pPr>
      <w:r>
        <w:t xml:space="preserve">In the context of</w:t>
      </w:r>
      <w:r>
        <w:t xml:space="preserve"> </w:t>
      </w:r>
      <w:r>
        <w:rPr>
          <w:bCs/>
          <w:b/>
        </w:rPr>
        <w:t xml:space="preserve">Bangladesh Dhaka</w:t>
      </w:r>
      <w:r>
        <w:t xml:space="preserve">, where urbanization has led to an escalating demand for healthcare services,</w:t>
      </w:r>
      <w:r>
        <w:t xml:space="preserve"> </w:t>
      </w:r>
      <w:r>
        <w:rPr>
          <w:iCs/>
          <w:i/>
        </w:rPr>
        <w:t xml:space="preserve">Laboratory Technician</w:t>
      </w:r>
      <w:r>
        <w:t xml:space="preserve">s play an irreplaceable role in supporting clinical decision-making. Their work is pivotal in diagnosing diseases, monitoring treatment efficacy, and conducting epidemiological research. As the city continues to expand its healthcare infrastructure, the need for skilled</w:t>
      </w:r>
      <w:r>
        <w:t xml:space="preserve"> </w:t>
      </w:r>
      <w:r>
        <w:rPr>
          <w:bCs/>
          <w:b/>
        </w:rPr>
        <w:t xml:space="preserve">Laboratory Technicians</w:t>
      </w:r>
      <w:r>
        <w:t xml:space="preserve"> </w:t>
      </w:r>
      <w:r>
        <w:t xml:space="preserve">becomes increasingly urgent. This document outlines the academic and practical aspects of their profession within Dhaka’s dynamic environment.</w:t>
      </w:r>
    </w:p>
    <w:bookmarkEnd w:id="20"/>
    <w:bookmarkStart w:id="21" w:name="X6dba39b17eb9b2d7e6f0eddae565d76ad58a3e7"/>
    <w:p>
      <w:pPr>
        <w:pStyle w:val="Heading2"/>
      </w:pPr>
      <w:r>
        <w:t xml:space="preserve">The Role and Responsibilities of a Laboratory Technician</w:t>
      </w:r>
    </w:p>
    <w:p>
      <w:pPr>
        <w:pStyle w:val="FirstParagraph"/>
      </w:pPr>
      <w:r>
        <w:t xml:space="preserve">A</w:t>
      </w:r>
      <w:r>
        <w:t xml:space="preserve"> </w:t>
      </w:r>
      <w:r>
        <w:rPr>
          <w:iCs/>
          <w:i/>
        </w:rPr>
        <w:t xml:space="preserve">Laboratory Technician</w:t>
      </w:r>
      <w:r>
        <w:t xml:space="preserve"> </w:t>
      </w:r>
      <w:r>
        <w:t xml:space="preserve">in</w:t>
      </w:r>
      <w:r>
        <w:t xml:space="preserve"> </w:t>
      </w:r>
      <w:r>
        <w:rPr>
          <w:bCs/>
          <w:b/>
        </w:rPr>
        <w:t xml:space="preserve">Bangladesh Dhaka</w:t>
      </w:r>
      <w:r>
        <w:t xml:space="preserve"> </w:t>
      </w:r>
      <w:r>
        <w:t xml:space="preserve">is tasked with performing a wide range of responsibilities, including specimen collection, analysis using advanced equipment, and maintaining laboratory records. Their duties span across clinical pathology, microbiology, hematology, and immunology. For instance:</w:t>
      </w:r>
    </w:p>
    <w:p>
      <w:pPr>
        <w:numPr>
          <w:ilvl w:val="0"/>
          <w:numId w:val="1001"/>
        </w:numPr>
        <w:pStyle w:val="Compact"/>
      </w:pPr>
      <w:r>
        <w:rPr>
          <w:bCs/>
          <w:b/>
        </w:rPr>
        <w:t xml:space="preserve">Clinical Pathology:</w:t>
      </w:r>
      <w:r>
        <w:t xml:space="preserve"> </w:t>
      </w:r>
      <w:r>
        <w:t xml:space="preserve">Conducting tests on blood samples to detect diseases such as anemia or diabetes.</w:t>
      </w:r>
    </w:p>
    <w:p>
      <w:pPr>
        <w:numPr>
          <w:ilvl w:val="0"/>
          <w:numId w:val="1001"/>
        </w:numPr>
        <w:pStyle w:val="Compact"/>
      </w:pPr>
      <w:r>
        <w:rPr>
          <w:bCs/>
          <w:b/>
        </w:rPr>
        <w:t xml:space="preserve">Microbiology:</w:t>
      </w:r>
      <w:r>
        <w:t xml:space="preserve"> </w:t>
      </w:r>
      <w:r>
        <w:t xml:space="preserve">Identifying pathogens responsible for infections like tuberculosis or cholera, which are prevalent in Dhaka due to environmental factors.</w:t>
      </w:r>
    </w:p>
    <w:p>
      <w:pPr>
        <w:numPr>
          <w:ilvl w:val="0"/>
          <w:numId w:val="1001"/>
        </w:numPr>
        <w:pStyle w:val="Compact"/>
      </w:pPr>
      <w:r>
        <w:rPr>
          <w:bCs/>
          <w:b/>
        </w:rPr>
        <w:t xml:space="preserve">Hematology:</w:t>
      </w:r>
      <w:r>
        <w:t xml:space="preserve"> </w:t>
      </w:r>
      <w:r>
        <w:t xml:space="preserve">Analyzing blood components to diagnose conditions such as leukemia or sickle cell anemia.</w:t>
      </w:r>
    </w:p>
    <w:p>
      <w:pPr>
        <w:pStyle w:val="FirstParagraph"/>
      </w:pPr>
      <w:r>
        <w:t xml:space="preserve">Beyond technical tasks,</w:t>
      </w:r>
      <w:r>
        <w:t xml:space="preserve"> </w:t>
      </w:r>
      <w:r>
        <w:rPr>
          <w:iCs/>
          <w:i/>
        </w:rPr>
        <w:t xml:space="preserve">Laboratory Technicians</w:t>
      </w:r>
      <w:r>
        <w:t xml:space="preserve"> </w:t>
      </w:r>
      <w:r>
        <w:t xml:space="preserve">must adhere to strict safety protocols and ensure the accuracy of results, as errors can have life-threatening consequences. Their role demands a combination of precision, patience, and ethical integrity.</w:t>
      </w:r>
    </w:p>
    <w:bookmarkEnd w:id="21"/>
    <w:bookmarkStart w:id="22" w:name="X01d7825b2af7cfd46db30d116a3cc802d0a124f"/>
    <w:p>
      <w:pPr>
        <w:pStyle w:val="Heading2"/>
      </w:pPr>
      <w:r>
        <w:t xml:space="preserve">Educational Requirements for Laboratory Technicians in Bangladesh Dhaka</w:t>
      </w:r>
    </w:p>
    <w:p>
      <w:pPr>
        <w:pStyle w:val="FirstParagraph"/>
      </w:pPr>
      <w:r>
        <w:t xml:space="preserve">To pursue a career as a</w:t>
      </w:r>
      <w:r>
        <w:t xml:space="preserve"> </w:t>
      </w:r>
      <w:r>
        <w:rPr>
          <w:iCs/>
          <w:i/>
        </w:rPr>
        <w:t xml:space="preserve">Laboratory Technician</w:t>
      </w:r>
      <w:r>
        <w:t xml:space="preserve"> </w:t>
      </w:r>
      <w:r>
        <w:t xml:space="preserve">in</w:t>
      </w:r>
      <w:r>
        <w:t xml:space="preserve"> </w:t>
      </w:r>
      <w:r>
        <w:rPr>
          <w:bCs/>
          <w:b/>
        </w:rPr>
        <w:t xml:space="preserve">Bangladesh Dhaka</w:t>
      </w:r>
      <w:r>
        <w:t xml:space="preserve">, individuals must meet specific academic criteria. A minimum of a bachelor’s degree in Medical Technology, Clinical Pathology, or a related field from an institution such as the University of Dhaka or the Bangladesh Institute of Nuclear Medicine is typically required. Additionally, certifications from regulatory bodies like the Bangladesh Medical and Dental Council (BMDCT) are essential for practicing in clinical laboratories.</w:t>
      </w:r>
    </w:p>
    <w:p>
      <w:pPr>
        <w:pStyle w:val="BodyText"/>
      </w:pPr>
      <w:r>
        <w:t xml:space="preserve">Training programs often include both theoretical coursework and hands-on experience in laboratories affiliated with hospitals or research institutions. For example, students at Dhaka’s Rajshahi University may undergo practical training at the Dhaka Medical College Hospital, gaining exposure to real-world challenges faced by</w:t>
      </w:r>
      <w:r>
        <w:t xml:space="preserve"> </w:t>
      </w:r>
      <w:r>
        <w:rPr>
          <w:iCs/>
          <w:i/>
        </w:rPr>
        <w:t xml:space="preserve">Laboratory Technicians</w:t>
      </w:r>
      <w:r>
        <w:t xml:space="preserve"> </w:t>
      </w:r>
      <w:r>
        <w:t xml:space="preserve">in urban settings.</w:t>
      </w:r>
    </w:p>
    <w:bookmarkEnd w:id="22"/>
    <w:bookmarkStart w:id="23" w:name="X41605e7d77618d0397cddc53ed58f598f7e9ec8"/>
    <w:p>
      <w:pPr>
        <w:pStyle w:val="Heading2"/>
      </w:pPr>
      <w:r>
        <w:t xml:space="preserve">Challenges Faced by Laboratory Technicians in Bangladesh Dhaka</w:t>
      </w:r>
    </w:p>
    <w:p>
      <w:pPr>
        <w:pStyle w:val="FirstParagraph"/>
      </w:pPr>
      <w:r>
        <w:rPr>
          <w:bCs/>
          <w:b/>
        </w:rPr>
        <w:t xml:space="preserve">Bangladesh Dhaka</w:t>
      </w:r>
      <w:r>
        <w:t xml:space="preserve"> </w:t>
      </w:r>
      <w:r>
        <w:t xml:space="preserve">presents unique challenges for</w:t>
      </w:r>
      <w:r>
        <w:t xml:space="preserve"> </w:t>
      </w:r>
      <w:r>
        <w:rPr>
          <w:iCs/>
          <w:i/>
        </w:rPr>
        <w:t xml:space="preserve">Laboratory Technicians</w:t>
      </w:r>
      <w:r>
        <w:t xml:space="preserve">, including:</w:t>
      </w:r>
    </w:p>
    <w:p>
      <w:pPr>
        <w:numPr>
          <w:ilvl w:val="0"/>
          <w:numId w:val="1002"/>
        </w:numPr>
        <w:pStyle w:val="Compact"/>
      </w:pPr>
      <w:r>
        <w:rPr>
          <w:bCs/>
          <w:b/>
        </w:rPr>
        <w:t xml:space="preserve">Limited Resources:</w:t>
      </w:r>
      <w:r>
        <w:t xml:space="preserve"> </w:t>
      </w:r>
      <w:r>
        <w:t xml:space="preserve">Many laboratories lack modern equipment, leading to delays in diagnosis and reliance on manual methods.</w:t>
      </w:r>
    </w:p>
    <w:p>
      <w:pPr>
        <w:numPr>
          <w:ilvl w:val="0"/>
          <w:numId w:val="1002"/>
        </w:numPr>
        <w:pStyle w:val="Compact"/>
      </w:pPr>
      <w:r>
        <w:rPr>
          <w:bCs/>
          <w:b/>
        </w:rPr>
        <w:t xml:space="preserve">High Patient Volume:</w:t>
      </w:r>
      <w:r>
        <w:t xml:space="preserve"> </w:t>
      </w:r>
      <w:r>
        <w:t xml:space="preserve">The city’s overcrowded hospitals strain laboratory capacity, increasing the risk of errors due to time constraints.</w:t>
      </w:r>
    </w:p>
    <w:p>
      <w:pPr>
        <w:numPr>
          <w:ilvl w:val="0"/>
          <w:numId w:val="1002"/>
        </w:numPr>
        <w:pStyle w:val="Compact"/>
      </w:pPr>
      <w:r>
        <w:rPr>
          <w:bCs/>
          <w:b/>
        </w:rPr>
        <w:t xml:space="preserve">Inadequate Infrastructure:</w:t>
      </w:r>
      <w:r>
        <w:t xml:space="preserve"> </w:t>
      </w:r>
      <w:r>
        <w:t xml:space="preserve">Poorly maintained facilities and insufficient ventilation in some labs compromise safety and data accuracy.</w:t>
      </w:r>
    </w:p>
    <w:p>
      <w:pPr>
        <w:pStyle w:val="FirstParagraph"/>
      </w:pPr>
      <w:r>
        <w:t xml:space="preserve">These challenges underscore the need for government investment in upgrading healthcare infrastructure. For instance, recent initiatives by the Ministry of Health aim to modernize laboratories across Dhaka, but progress remains uneven.</w:t>
      </w:r>
    </w:p>
    <w:bookmarkEnd w:id="23"/>
    <w:bookmarkStart w:id="24" w:name="Xe1e3468ef02dc2649c32c30061ce6947c00c91c"/>
    <w:p>
      <w:pPr>
        <w:pStyle w:val="Heading2"/>
      </w:pPr>
      <w:r>
        <w:t xml:space="preserve">The Impact of a Laboratory Technician on Public Health in Dhaka</w:t>
      </w:r>
    </w:p>
    <w:p>
      <w:pPr>
        <w:pStyle w:val="FirstParagraph"/>
      </w:pPr>
      <w:r>
        <w:rPr>
          <w:iCs/>
          <w:i/>
        </w:rPr>
        <w:t xml:space="preserve">Laboratory Technicians</w:t>
      </w:r>
      <w:r>
        <w:t xml:space="preserve"> </w:t>
      </w:r>
      <w:r>
        <w:t xml:space="preserve">are instrumental in combating public health crises such as the spread of infectious diseases. In</w:t>
      </w:r>
      <w:r>
        <w:t xml:space="preserve"> </w:t>
      </w:r>
      <w:r>
        <w:rPr>
          <w:bCs/>
          <w:b/>
        </w:rPr>
        <w:t xml:space="preserve">Bangladesh Dhaka</w:t>
      </w:r>
      <w:r>
        <w:t xml:space="preserve">, where cholera and dengue outbreaks are recurrent, their work in identifying pathogens is critical for implementing targeted interventions. For example, during the 2023 dengue epidemic, rapid diagnostic tests conducted by laboratory teams helped isolate infected individuals and reduce transmission rates.</w:t>
      </w:r>
    </w:p>
    <w:p>
      <w:pPr>
        <w:pStyle w:val="BodyText"/>
      </w:pPr>
      <w:r>
        <w:t xml:space="preserve">Moreover,</w:t>
      </w:r>
      <w:r>
        <w:t xml:space="preserve"> </w:t>
      </w:r>
      <w:r>
        <w:rPr>
          <w:iCs/>
          <w:i/>
        </w:rPr>
        <w:t xml:space="preserve">Laboratory Technicians</w:t>
      </w:r>
      <w:r>
        <w:t xml:space="preserve"> </w:t>
      </w:r>
      <w:r>
        <w:t xml:space="preserve">contribute to research initiatives that inform national health policies. Collaborations between Dhaka’s universities and laboratories have led to breakthroughs in diagnosing rare diseases and improving drug efficacy for local populations.</w:t>
      </w:r>
    </w:p>
    <w:bookmarkEnd w:id="24"/>
    <w:bookmarkStart w:id="25" w:name="future-prospects-and-recommendations"/>
    <w:p>
      <w:pPr>
        <w:pStyle w:val="Heading2"/>
      </w:pPr>
      <w:r>
        <w:t xml:space="preserve">FUTURE PROSPECTS AND RECOMMENDATIONS</w:t>
      </w:r>
    </w:p>
    <w:p>
      <w:pPr>
        <w:pStyle w:val="FirstParagraph"/>
      </w:pPr>
      <w:r>
        <w:t xml:space="preserve">The demand for</w:t>
      </w:r>
      <w:r>
        <w:t xml:space="preserve"> </w:t>
      </w:r>
      <w:r>
        <w:rPr>
          <w:iCs/>
          <w:i/>
        </w:rPr>
        <w:t xml:space="preserve">Laboratory Technicians</w:t>
      </w:r>
      <w:r>
        <w:t xml:space="preserve"> </w:t>
      </w:r>
      <w:r>
        <w:t xml:space="preserve">in</w:t>
      </w:r>
      <w:r>
        <w:t xml:space="preserve"> </w:t>
      </w:r>
      <w:r>
        <w:rPr>
          <w:bCs/>
          <w:b/>
        </w:rPr>
        <w:t xml:space="preserve">Bangladesh Dhaka</w:t>
      </w:r>
      <w:r>
        <w:t xml:space="preserve"> </w:t>
      </w:r>
      <w:r>
        <w:t xml:space="preserve">is projected to grow, driven by advancements in medical technology and the expanding healthcare sector. However, addressing current challenges requires:</w:t>
      </w:r>
    </w:p>
    <w:p>
      <w:pPr>
        <w:numPr>
          <w:ilvl w:val="0"/>
          <w:numId w:val="1003"/>
        </w:numPr>
        <w:pStyle w:val="Compact"/>
      </w:pPr>
      <w:r>
        <w:rPr>
          <w:bCs/>
          <w:b/>
        </w:rPr>
        <w:t xml:space="preserve">Improved Training Programs:</w:t>
      </w:r>
      <w:r>
        <w:t xml:space="preserve"> </w:t>
      </w:r>
      <w:r>
        <w:t xml:space="preserve">Incorporating cutting-edge laboratory techniques into academic curricula.</w:t>
      </w:r>
    </w:p>
    <w:p>
      <w:pPr>
        <w:numPr>
          <w:ilvl w:val="0"/>
          <w:numId w:val="1003"/>
        </w:numPr>
        <w:pStyle w:val="Compact"/>
      </w:pPr>
      <w:r>
        <w:rPr>
          <w:bCs/>
          <w:b/>
        </w:rPr>
        <w:t xml:space="preserve">Better Funding:</w:t>
      </w:r>
      <w:r>
        <w:t xml:space="preserve"> </w:t>
      </w:r>
      <w:r>
        <w:t xml:space="preserve">Allocating resources to upgrade equipment and infrastructure in public laboratories.</w:t>
      </w:r>
    </w:p>
    <w:p>
      <w:pPr>
        <w:numPr>
          <w:ilvl w:val="0"/>
          <w:numId w:val="1003"/>
        </w:numPr>
        <w:pStyle w:val="Compact"/>
      </w:pPr>
      <w:r>
        <w:rPr>
          <w:bCs/>
          <w:b/>
        </w:rPr>
        <w:t xml:space="preserve">Public Awareness Campaigns:</w:t>
      </w:r>
      <w:r>
        <w:t xml:space="preserve"> </w:t>
      </w:r>
      <w:r>
        <w:t xml:space="preserve">Highlighting the critical role of</w:t>
      </w:r>
      <w:r>
        <w:t xml:space="preserve"> </w:t>
      </w:r>
      <w:r>
        <w:rPr>
          <w:iCs/>
          <w:i/>
        </w:rPr>
        <w:t xml:space="preserve">Laboratory Technicians</w:t>
      </w:r>
      <w:r>
        <w:t xml:space="preserve"> </w:t>
      </w:r>
      <w:r>
        <w:t xml:space="preserve">to reduce stigma and enhance their professional recognition.</w:t>
      </w:r>
    </w:p>
    <w:bookmarkEnd w:id="25"/>
    <w:bookmarkStart w:id="26" w:name="X2aef94733adeab0c3154fe965f6ead5dc791807"/>
    <w:p>
      <w:pPr>
        <w:pStyle w:val="Heading2"/>
      </w:pPr>
      <w:r>
        <w:t xml:space="preserve">Conclusion: A Vital Profession for Bangladesh’s Healthcare Future</w:t>
      </w:r>
    </w:p>
    <w:p>
      <w:pPr>
        <w:pStyle w:val="FirstParagraph"/>
      </w:pPr>
      <w:r>
        <w:t xml:space="preserve">The role of a</w:t>
      </w:r>
      <w:r>
        <w:t xml:space="preserve"> </w:t>
      </w:r>
      <w:r>
        <w:rPr>
          <w:iCs/>
          <w:i/>
        </w:rPr>
        <w:t xml:space="preserve">Laboratory Technician</w:t>
      </w:r>
      <w:r>
        <w:t xml:space="preserve"> </w:t>
      </w:r>
      <w:r>
        <w:t xml:space="preserve">in</w:t>
      </w:r>
      <w:r>
        <w:t xml:space="preserve"> </w:t>
      </w:r>
      <w:r>
        <w:rPr>
          <w:bCs/>
          <w:b/>
        </w:rPr>
        <w:t xml:space="preserve">Bangladesh Dhaka</w:t>
      </w:r>
      <w:r>
        <w:t xml:space="preserve"> </w:t>
      </w:r>
      <w:r>
        <w:t xml:space="preserve">is indispensable to the city’s healthcare landscape. Their expertise ensures accurate diagnoses, supports medical research, and safeguards public health. As Bangladesh continues to develop its healthcare system, investing in the education and resources of</w:t>
      </w:r>
      <w:r>
        <w:t xml:space="preserve"> </w:t>
      </w:r>
      <w:r>
        <w:rPr>
          <w:iCs/>
          <w:i/>
        </w:rPr>
        <w:t xml:space="preserve">Laboratory Technicians</w:t>
      </w:r>
      <w:r>
        <w:t xml:space="preserve"> </w:t>
      </w:r>
      <w:r>
        <w:t xml:space="preserve">will be key to achieving equitable and effective medical care for all citizens.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Laboratory Technicians in Bangladesh Dhaka</dc:title>
  <dc:creator/>
  <dc:language>en</dc:language>
  <cp:keywords/>
  <dcterms:created xsi:type="dcterms:W3CDTF">2026-07-21T06:44:15Z</dcterms:created>
  <dcterms:modified xsi:type="dcterms:W3CDTF">2026-07-21T06:44:15Z</dcterms:modified>
</cp:coreProperties>
</file>

<file path=docProps/custom.xml><?xml version="1.0" encoding="utf-8"?>
<Properties xmlns="http://schemas.openxmlformats.org/officeDocument/2006/custom-properties" xmlns:vt="http://schemas.openxmlformats.org/officeDocument/2006/docPropsVTypes"/>
</file>