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e544b36c6d4bbe9a8f60b696db503aa08d9afe6"/>
    <w:p>
      <w:pPr>
        <w:pStyle w:val="Heading1"/>
      </w:pPr>
      <w:r>
        <w:t xml:space="preserve">Abstract Academic Document: The Role and Significance of a Laboratory Technician in France, Lyon</w:t>
      </w:r>
    </w:p>
    <w:p>
      <w:pPr>
        <w:pStyle w:val="FirstParagraph"/>
      </w:pPr>
      <w:r>
        <w:t xml:space="preserve">The role of a</w:t>
      </w:r>
      <w:r>
        <w:t xml:space="preserve"> </w:t>
      </w:r>
      <w:r>
        <w:rPr>
          <w:bCs/>
          <w:b/>
        </w:rPr>
        <w:t xml:space="preserve">Laboratory Technician</w:t>
      </w:r>
      <w:r>
        <w:t xml:space="preserve"> </w:t>
      </w:r>
      <w:r>
        <w:t xml:space="preserve">is pivotal within the academic, industrial, and research ecosystems, particularly in cities like Lyon, France. This abstract explores the multifaceted responsibilities of a Laboratory Technician in the context of France's rigorous scientific standards and Lyon's unique position as a hub for biotechnology, pharmaceutical innovation, and interdisciplinary research. The document underscores how the profession aligns with national educational frameworks while addressing local challenges and opportunities in</w:t>
      </w:r>
      <w:r>
        <w:t xml:space="preserve"> </w:t>
      </w:r>
      <w:r>
        <w:rPr>
          <w:bCs/>
          <w:b/>
        </w:rPr>
        <w:t xml:space="preserve">France Lyon</w:t>
      </w:r>
      <w:r>
        <w:t xml:space="preserve">.</w:t>
      </w:r>
    </w:p>
    <w:bookmarkStart w:id="20" w:name="X967c619d6fdd46d9e3409516ec9f726f4f20eb5"/>
    <w:p>
      <w:pPr>
        <w:pStyle w:val="Heading2"/>
      </w:pPr>
      <w:r>
        <w:t xml:space="preserve">Academic Context of Laboratory Technician Roles in France</w:t>
      </w:r>
    </w:p>
    <w:p>
      <w:pPr>
        <w:pStyle w:val="FirstParagraph"/>
      </w:pPr>
      <w:r>
        <w:t xml:space="preserve">In France, the academic system places a strong emphasis on technical rigor, precision, and adherence to international scientific protocols. A Laboratory Technician is not merely an assistant but a critical contributor to research projects that span fields such as biotechnology, environmental science, chemical engineering, and clinical diagnostics. In</w:t>
      </w:r>
      <w:r>
        <w:t xml:space="preserve"> </w:t>
      </w:r>
      <w:r>
        <w:rPr>
          <w:bCs/>
          <w:b/>
        </w:rPr>
        <w:t xml:space="preserve">France Lyon</w:t>
      </w:r>
      <w:r>
        <w:t xml:space="preserve">, home to renowned institutions like the</w:t>
      </w:r>
      <w:r>
        <w:t xml:space="preserve"> </w:t>
      </w:r>
      <w:r>
        <w:rPr>
          <w:iCs/>
          <w:i/>
        </w:rPr>
        <w:t xml:space="preserve">Institut National des Sciences Appliquées (INSA)</w:t>
      </w:r>
      <w:r>
        <w:t xml:space="preserve">, the</w:t>
      </w:r>
      <w:r>
        <w:t xml:space="preserve"> </w:t>
      </w:r>
      <w:r>
        <w:rPr>
          <w:iCs/>
          <w:i/>
        </w:rPr>
        <w:t xml:space="preserve">École Normale Supérieure de Lyon</w:t>
      </w:r>
      <w:r>
        <w:t xml:space="preserve">, and research organizations such as the</w:t>
      </w:r>
      <w:r>
        <w:t xml:space="preserve"> </w:t>
      </w:r>
      <w:r>
        <w:rPr>
          <w:iCs/>
          <w:i/>
        </w:rPr>
        <w:t xml:space="preserve">Centre de Recherche en Cancérologie de Lyon (CRCL)</w:t>
      </w:r>
      <w:r>
        <w:t xml:space="preserve">, Laboratory Technicians operate in environments that demand both theoretical knowledge and hands-on expertise. Their role is to ensure that experimental procedures are executed with accuracy, maintain laboratory equipment, manage inventory of reagents and consumables, and document results in compliance with national regulations like the</w:t>
      </w:r>
      <w:r>
        <w:t xml:space="preserve"> </w:t>
      </w:r>
      <w:r>
        <w:rPr>
          <w:iCs/>
          <w:i/>
        </w:rPr>
        <w:t xml:space="preserve">Reglementation des Installations de Sécurité en Laboratoires (RISQS)</w:t>
      </w:r>
      <w:r>
        <w:t xml:space="preserve"> </w:t>
      </w:r>
      <w:r>
        <w:t xml:space="preserve">and international standards such as ISO 17025.</w:t>
      </w:r>
    </w:p>
    <w:bookmarkEnd w:id="20"/>
    <w:bookmarkStart w:id="21" w:name="X1ab12d7994b863e79fa2056b4d294d478f89c66"/>
    <w:p>
      <w:pPr>
        <w:pStyle w:val="Heading2"/>
      </w:pPr>
      <w:r>
        <w:t xml:space="preserve">Educational Requirements for Laboratory Technicians in France Lyon</w:t>
      </w:r>
    </w:p>
    <w:p>
      <w:pPr>
        <w:pStyle w:val="FirstParagraph"/>
      </w:pPr>
      <w:r>
        <w:t xml:space="preserve">To qualify as a Laboratory Technician in</w:t>
      </w:r>
      <w:r>
        <w:t xml:space="preserve"> </w:t>
      </w:r>
      <w:r>
        <w:rPr>
          <w:bCs/>
          <w:b/>
        </w:rPr>
        <w:t xml:space="preserve">France Lyon</w:t>
      </w:r>
      <w:r>
        <w:t xml:space="preserve">, individuals must typically hold a bachelor’s degree (Licence) or master’s degree (Master) in a relevant scientific discipline, such as biochemistry, microbiology, or chemical engineering. Programs offered by universities like the</w:t>
      </w:r>
      <w:r>
        <w:t xml:space="preserve"> </w:t>
      </w:r>
      <w:r>
        <w:rPr>
          <w:iCs/>
          <w:i/>
        </w:rPr>
        <w:t xml:space="preserve">Université de Lyon</w:t>
      </w:r>
      <w:r>
        <w:t xml:space="preserve"> </w:t>
      </w:r>
      <w:r>
        <w:t xml:space="preserve">and specialized institutes such as</w:t>
      </w:r>
      <w:r>
        <w:t xml:space="preserve"> </w:t>
      </w:r>
      <w:r>
        <w:rPr>
          <w:iCs/>
          <w:i/>
        </w:rPr>
        <w:t xml:space="preserve">Lyon University of Technology (UTC)</w:t>
      </w:r>
      <w:r>
        <w:t xml:space="preserve"> </w:t>
      </w:r>
      <w:r>
        <w:t xml:space="preserve">provide structured training that combines theoretical coursework with practical laboratory experience. Additionally, vocational training centers (e.g.,</w:t>
      </w:r>
      <w:r>
        <w:t xml:space="preserve"> </w:t>
      </w:r>
      <w:r>
        <w:rPr>
          <w:iCs/>
          <w:i/>
        </w:rPr>
        <w:t xml:space="preserve">Centres de Formation d'Apprentis – CFA</w:t>
      </w:r>
      <w:r>
        <w:t xml:space="preserve">) offer certifications in laboratory safety, hazardous material handling, and quality control processes tailored to the French regulatory landscape. These qualifications ensure that Laboratory Technicians in Lyon are equipped to handle the complexities of modern research, including advanced instrumentation like mass spectrometers, PCR machines, and automated analyzers.</w:t>
      </w:r>
    </w:p>
    <w:bookmarkEnd w:id="21"/>
    <w:bookmarkStart w:id="22" w:name="Xf8a323d4d17048bda374bf84b62371cc191cf0b"/>
    <w:p>
      <w:pPr>
        <w:pStyle w:val="Heading2"/>
      </w:pPr>
      <w:r>
        <w:t xml:space="preserve">Responsibilities and Contributions of Laboratory Technicians</w:t>
      </w:r>
    </w:p>
    <w:p>
      <w:pPr>
        <w:pStyle w:val="FirstParagraph"/>
      </w:pPr>
      <w:r>
        <w:t xml:space="preserve">The duties of a Laboratory Technician in</w:t>
      </w:r>
      <w:r>
        <w:t xml:space="preserve"> </w:t>
      </w:r>
      <w:r>
        <w:rPr>
          <w:bCs/>
          <w:b/>
        </w:rPr>
        <w:t xml:space="preserve">France Lyon</w:t>
      </w:r>
      <w:r>
        <w:t xml:space="preserve"> </w:t>
      </w:r>
      <w:r>
        <w:t xml:space="preserve">extend beyond routine tasks. They are responsible for preparing samples for analysis, calibrating equipment, troubleshooting technical issues, and maintaining detailed records of experiments. In research-oriented institutions such as the</w:t>
      </w:r>
      <w:r>
        <w:t xml:space="preserve"> </w:t>
      </w:r>
      <w:r>
        <w:rPr>
          <w:iCs/>
          <w:i/>
        </w:rPr>
        <w:t xml:space="preserve">Centre National de la Recherche Scientifique (CNRS)</w:t>
      </w:r>
      <w:r>
        <w:t xml:space="preserve">, Laboratory Technicians collaborate closely with scientists to optimize experimental designs and ensure reproducibility of results. Their work is critical in projects involving genomics, proteomics, and drug discovery, where even minor deviations in procedures can compromise data integrity. Furthermore, they often participate in interdisciplinary projects that bridge academic research with industry applications, such as collaborations between Lyon’s biotech startups (e.g.,</w:t>
      </w:r>
      <w:r>
        <w:t xml:space="preserve"> </w:t>
      </w:r>
      <w:r>
        <w:rPr>
          <w:iCs/>
          <w:i/>
        </w:rPr>
        <w:t xml:space="preserve">Sanofi Pasteur</w:t>
      </w:r>
      <w:r>
        <w:t xml:space="preserve"> </w:t>
      </w:r>
      <w:r>
        <w:t xml:space="preserve">or</w:t>
      </w:r>
      <w:r>
        <w:t xml:space="preserve"> </w:t>
      </w:r>
      <w:r>
        <w:rPr>
          <w:iCs/>
          <w:i/>
        </w:rPr>
        <w:t xml:space="preserve">BioMérieux</w:t>
      </w:r>
      <w:r>
        <w:t xml:space="preserve">) and university research centers.</w:t>
      </w:r>
    </w:p>
    <w:bookmarkEnd w:id="22"/>
    <w:bookmarkStart w:id="23" w:name="X8cc9b8f4650aaae9e0c3378d698dd44a3d038c8"/>
    <w:p>
      <w:pPr>
        <w:pStyle w:val="Heading2"/>
      </w:pPr>
      <w:r>
        <w:t xml:space="preserve">Lyon's Unique Position in Laboratory Science</w:t>
      </w:r>
    </w:p>
    <w:p>
      <w:pPr>
        <w:pStyle w:val="FirstParagraph"/>
      </w:pPr>
      <w:r>
        <w:rPr>
          <w:bCs/>
          <w:b/>
        </w:rPr>
        <w:t xml:space="preserve">France Lyon</w:t>
      </w:r>
      <w:r>
        <w:t xml:space="preserve"> </w:t>
      </w:r>
      <w:r>
        <w:t xml:space="preserve">stands out as a geographical and intellectual nexus for laboratory science due to its historical commitment to innovation and its strategic location in the Rhône-Alpes region. The city hosts several key research facilities, including the</w:t>
      </w:r>
      <w:r>
        <w:t xml:space="preserve"> </w:t>
      </w:r>
      <w:r>
        <w:rPr>
          <w:iCs/>
          <w:i/>
        </w:rPr>
        <w:t xml:space="preserve">Laboratoire de Chimie et Physique des Systèmes (LCP)</w:t>
      </w:r>
      <w:r>
        <w:t xml:space="preserve"> </w:t>
      </w:r>
      <w:r>
        <w:t xml:space="preserve">and the</w:t>
      </w:r>
      <w:r>
        <w:t xml:space="preserve"> </w:t>
      </w:r>
      <w:r>
        <w:rPr>
          <w:iCs/>
          <w:i/>
        </w:rPr>
        <w:t xml:space="preserve">Institut Français de Recherche pour l'Exploitation de la Mer (IFREMER)</w:t>
      </w:r>
      <w:r>
        <w:t xml:space="preserve">, which rely heavily on skilled Laboratory Technicians. Lyon’s vibrant ecosystem of academic institutions, hospitals, and biotechnology firms fosters a dynamic environment where Laboratory Technicians can engage in cutting-edge research while adhering to strict safety and ethical standards. For instance, the</w:t>
      </w:r>
      <w:r>
        <w:t xml:space="preserve"> </w:t>
      </w:r>
      <w:r>
        <w:rPr>
          <w:iCs/>
          <w:i/>
        </w:rPr>
        <w:t xml:space="preserve">Hôpitaux de Lyon</w:t>
      </w:r>
      <w:r>
        <w:t xml:space="preserve"> </w:t>
      </w:r>
      <w:r>
        <w:t xml:space="preserve">depend on Laboratory Technicians to conduct diagnostic tests for infectious diseases, ensuring rapid response during public health crises.</w:t>
      </w:r>
    </w:p>
    <w:bookmarkEnd w:id="23"/>
    <w:bookmarkStart w:id="24" w:name="Xc616112c17a3db8532358a372b3ca4efbbf927e"/>
    <w:p>
      <w:pPr>
        <w:pStyle w:val="Heading2"/>
      </w:pPr>
      <w:r>
        <w:t xml:space="preserve">Challenges and Opportunities in the Field</w:t>
      </w:r>
    </w:p>
    <w:p>
      <w:pPr>
        <w:pStyle w:val="FirstParagraph"/>
      </w:pPr>
      <w:r>
        <w:t xml:space="preserve">While the role of a Laboratory Technician is highly rewarding, it presents challenges such as adapting to rapidly evolving technologies and maintaining compliance with stringent regulations. In</w:t>
      </w:r>
      <w:r>
        <w:t xml:space="preserve"> </w:t>
      </w:r>
      <w:r>
        <w:rPr>
          <w:bCs/>
          <w:b/>
        </w:rPr>
        <w:t xml:space="preserve">France Lyon</w:t>
      </w:r>
      <w:r>
        <w:t xml:space="preserve">, where research institutions often operate on tight budgets, Laboratory Technicians may need to balance efficiency with resource constraints. However, the city’s thriving innovation sector offers ample opportunities for professional growth. For example, the</w:t>
      </w:r>
      <w:r>
        <w:t xml:space="preserve"> </w:t>
      </w:r>
      <w:r>
        <w:rPr>
          <w:iCs/>
          <w:i/>
        </w:rPr>
        <w:t xml:space="preserve">Lyon Biopôle</w:t>
      </w:r>
      <w:r>
        <w:t xml:space="preserve">, a cluster of life sciences companies and research organizations, frequently hires Laboratory Technicians for projects in personalized medicine and synthetic biology. Additionally, international collaborations through programs like</w:t>
      </w:r>
      <w:r>
        <w:t xml:space="preserve"> </w:t>
      </w:r>
      <w:r>
        <w:rPr>
          <w:iCs/>
          <w:i/>
        </w:rPr>
        <w:t xml:space="preserve">Erasmus+</w:t>
      </w:r>
      <w:r>
        <w:t xml:space="preserve"> </w:t>
      </w:r>
      <w:r>
        <w:t xml:space="preserve">or partnerships with institutions in Germany and the UK provide avenues for cross-border skill development.</w:t>
      </w:r>
    </w:p>
    <w:bookmarkEnd w:id="24"/>
    <w:bookmarkStart w:id="25" w:name="Xdc5e0e45e7a89f415d7c2c76bf26c8b204b5d4c"/>
    <w:p>
      <w:pPr>
        <w:pStyle w:val="Heading2"/>
      </w:pPr>
      <w:r>
        <w:t xml:space="preserve">Educational Pathways and Career Development</w:t>
      </w:r>
    </w:p>
    <w:p>
      <w:pPr>
        <w:pStyle w:val="FirstParagraph"/>
      </w:pPr>
      <w:r>
        <w:t xml:space="preserve">In</w:t>
      </w:r>
      <w:r>
        <w:t xml:space="preserve"> </w:t>
      </w:r>
      <w:r>
        <w:rPr>
          <w:bCs/>
          <w:b/>
        </w:rPr>
        <w:t xml:space="preserve">France Lyon</w:t>
      </w:r>
      <w:r>
        <w:t xml:space="preserve">, career progression for Laboratory Technicians often involves obtaining advanced certifications, such as the</w:t>
      </w:r>
      <w:r>
        <w:t xml:space="preserve"> </w:t>
      </w:r>
      <w:r>
        <w:rPr>
          <w:iCs/>
          <w:i/>
        </w:rPr>
        <w:t xml:space="preserve">Titre Professionnel de Technicien en Biologie</w:t>
      </w:r>
      <w:r>
        <w:t xml:space="preserve"> </w:t>
      </w:r>
      <w:r>
        <w:t xml:space="preserve">or specialized training in laboratory informatics. Universities and research institutions frequently offer continuing education programs to keep professionals updated on emerging methodologies, such as CRISPR-based gene editing or AI-driven data analysis tools. Moreover, the French government’s emphasis on STEM education ensures that Laboratory Technicians can transition into roles in science communication, regulatory affairs, or entrepreneurship within the biotech sector.</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Laboratory Technician</w:t>
      </w:r>
      <w:r>
        <w:t xml:space="preserve"> </w:t>
      </w:r>
      <w:r>
        <w:t xml:space="preserve">in</w:t>
      </w:r>
      <w:r>
        <w:t xml:space="preserve"> </w:t>
      </w:r>
      <w:r>
        <w:rPr>
          <w:bCs/>
          <w:b/>
        </w:rPr>
        <w:t xml:space="preserve">France Lyon</w:t>
      </w:r>
      <w:r>
        <w:t xml:space="preserve"> </w:t>
      </w:r>
      <w:r>
        <w:t xml:space="preserve">is emblematic of the intersection between academic excellence and industrial innovation. Their contributions are indispensable to advancing scientific knowledge, ensuring regulatory compliance, and supporting translational research that addresses global challenges. As Lyon continues to solidify its reputation as a leader in biotechnology and medical research, the demand for skilled Laboratory Technicians will remain high. This abstract highlights their vital role within</w:t>
      </w:r>
      <w:r>
        <w:t xml:space="preserve"> </w:t>
      </w:r>
      <w:r>
        <w:rPr>
          <w:bCs/>
          <w:b/>
        </w:rPr>
        <w:t xml:space="preserve">France Lyon</w:t>
      </w:r>
      <w:r>
        <w:t xml:space="preserve">’s academic landscape while emphasizing the need for ongoing investment in education, infrastructure, and interdisciplinary collaboration to sustain this momentum.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France Lyon</dc:title>
  <dc:creator/>
  <dc:language>en</dc:language>
  <cp:keywords/>
  <dcterms:created xsi:type="dcterms:W3CDTF">2026-07-20T02:51:04Z</dcterms:created>
  <dcterms:modified xsi:type="dcterms:W3CDTF">2026-07-20T02:51:04Z</dcterms:modified>
</cp:coreProperties>
</file>

<file path=docProps/custom.xml><?xml version="1.0" encoding="utf-8"?>
<Properties xmlns="http://schemas.openxmlformats.org/officeDocument/2006/custom-properties" xmlns:vt="http://schemas.openxmlformats.org/officeDocument/2006/docPropsVTypes"/>
</file>