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fc1260a2e0289b1bc932c2f017322c1b1a8e232"/>
    <w:p>
      <w:pPr>
        <w:pStyle w:val="Heading1"/>
      </w:pPr>
      <w:r>
        <w:t xml:space="preserve">Abstract Academic Document: The Role of a Laboratory Technician in Germany, Frankfurt</w:t>
      </w:r>
    </w:p>
    <w:bookmarkStart w:id="20" w:name="introduction"/>
    <w:p>
      <w:pPr>
        <w:pStyle w:val="Heading2"/>
      </w:pPr>
      <w:r>
        <w:t xml:space="preserve">Introduction</w:t>
      </w:r>
    </w:p>
    <w:p>
      <w:pPr>
        <w:pStyle w:val="FirstParagraph"/>
      </w:pPr>
      <w:r>
        <w:t xml:space="preserve">This academic abstract explores the critical role of a Laboratory Technician within the context of Germany’s healthcare and research sectors, with particular emphasis on the city of Frankfurt. As an academic document, it aims to provide a comprehensive overview of the responsibilities, educational requirements, career prospects, and challenges associated with this profession in one of Europe’s most dynamic economic hubs. The term "Laboratory Technician" refers to a highly skilled professional who conducts scientific experiments, analyzes samples, and ensures compliance with stringent regulatory standards. In Germany Frankfurt—known for its advanced medical infrastructure and research institutions—this role is integral to both clinical diagnostics and industrial innovation.</w:t>
      </w:r>
    </w:p>
    <w:bookmarkEnd w:id="20"/>
    <w:bookmarkStart w:id="22" w:name="key-responsibilities"/>
    <w:bookmarkStart w:id="21" w:name="X5ab1ad36bdc48b4fea49ac00158eecdb9397aaa"/>
    <w:p>
      <w:pPr>
        <w:pStyle w:val="Heading2"/>
      </w:pPr>
      <w:r>
        <w:t xml:space="preserve">Key Responsibilities of a Laboratory Technician in Germany</w:t>
      </w:r>
    </w:p>
    <w:p>
      <w:pPr>
        <w:pStyle w:val="FirstParagraph"/>
      </w:pPr>
      <w:r>
        <w:t xml:space="preserve">In the context of Germany Frankfurt, a Laboratory Technician operates within clinical laboratories, research facilities, or industrial settings. Their primary responsibilities include collecting and analyzing biological samples (e.g., blood, urine), conducting chemical and microbiological tests, and maintaining laboratory equipment. In clinical environments such as hospitals or diagnostic centers in Frankfurt (e.g., Charité – Universitätsmedizin Berlin’s regional branches), Laboratory Technicians play a pivotal role in diagnosing diseases by interpreting test results. Additionally, they ensure adherence to the</w:t>
      </w:r>
      <w:r>
        <w:t xml:space="preserve"> </w:t>
      </w:r>
      <w:r>
        <w:rPr>
          <w:bCs/>
          <w:b/>
        </w:rPr>
        <w:t xml:space="preserve">German Medical Device Regulation</w:t>
      </w:r>
      <w:r>
        <w:t xml:space="preserve"> </w:t>
      </w:r>
      <w:r>
        <w:t xml:space="preserve">(MDR) and</w:t>
      </w:r>
      <w:r>
        <w:t xml:space="preserve"> </w:t>
      </w:r>
      <w:r>
        <w:rPr>
          <w:bCs/>
          <w:b/>
        </w:rPr>
        <w:t xml:space="preserve">Biosafety Standards</w:t>
      </w:r>
      <w:r>
        <w:t xml:space="preserve">, which are particularly rigorous in Frankfurt due to its high concentration of pharmaceutical companies.</w:t>
      </w:r>
    </w:p>
    <w:p>
      <w:pPr>
        <w:pStyle w:val="BodyText"/>
      </w:pPr>
      <w:r>
        <w:t xml:space="preserve">The profession also extends to research and development. In Frankfurt’s thriving biotechnology sector, Laboratory Technicians collaborate with scientists on projects ranging from drug discovery to genetic engineering. Their work supports the city’s reputation as a European leader in innovation, particularly within institutions like the</w:t>
      </w:r>
      <w:r>
        <w:t xml:space="preserve"> </w:t>
      </w:r>
      <w:r>
        <w:rPr>
          <w:bCs/>
          <w:b/>
        </w:rPr>
        <w:t xml:space="preserve">Frankfurt University Hospital</w:t>
      </w:r>
      <w:r>
        <w:t xml:space="preserve"> </w:t>
      </w:r>
      <w:r>
        <w:t xml:space="preserve">or</w:t>
      </w:r>
      <w:r>
        <w:t xml:space="preserve"> </w:t>
      </w:r>
      <w:r>
        <w:rPr>
          <w:bCs/>
          <w:b/>
        </w:rPr>
        <w:t xml:space="preserve">Helmholtz Center for Infection Research</w:t>
      </w:r>
      <w:r>
        <w:t xml:space="preserve">.</w:t>
      </w:r>
    </w:p>
    <w:bookmarkEnd w:id="21"/>
    <w:bookmarkEnd w:id="22"/>
    <w:bookmarkStart w:id="24" w:name="educational-requirements"/>
    <w:bookmarkStart w:id="23" w:name="Xd7c660be57c12c51020e6951dbe563a5adf02ee"/>
    <w:p>
      <w:pPr>
        <w:pStyle w:val="Heading2"/>
      </w:pPr>
      <w:r>
        <w:t xml:space="preserve">Educational and Certification Requirements</w:t>
      </w:r>
    </w:p>
    <w:p>
      <w:pPr>
        <w:pStyle w:val="FirstParagraph"/>
      </w:pPr>
      <w:r>
        <w:t xml:space="preserve">To become a Laboratory Technician in Germany Frankfurt, individuals must meet stringent educational criteria. A formal degree in natural sciences (e.g., biology, chemistry, or biochemistry) is typically required. In Germany, this often involves completing a **Diplom** or **Bachelor’s degree** from an accredited university or Fachhochschule (university of applied sciences). Additionally, certification by the</w:t>
      </w:r>
      <w:r>
        <w:t xml:space="preserve"> </w:t>
      </w:r>
      <w:r>
        <w:rPr>
          <w:bCs/>
          <w:b/>
        </w:rPr>
        <w:t xml:space="preserve">German Society for Clinical Chemistry and Laboratory Medicine</w:t>
      </w:r>
      <w:r>
        <w:t xml:space="preserve"> </w:t>
      </w:r>
      <w:r>
        <w:t xml:space="preserve">(DGKL) or the</w:t>
      </w:r>
      <w:r>
        <w:t xml:space="preserve"> </w:t>
      </w:r>
      <w:r>
        <w:rPr>
          <w:bCs/>
          <w:b/>
        </w:rPr>
        <w:t xml:space="preserve">DAK-Geprüfter Laboratoriumsmediziner</w:t>
      </w:r>
      <w:r>
        <w:t xml:space="preserve"> </w:t>
      </w:r>
      <w:r>
        <w:t xml:space="preserve">program is highly recommended.</w:t>
      </w:r>
    </w:p>
    <w:p>
      <w:pPr>
        <w:pStyle w:val="BodyText"/>
      </w:pPr>
      <w:r>
        <w:t xml:space="preserve">In Frankfurt, where multilingualism is common in healthcare settings, proficiency in German (at least B1 level) is essential for communication with patients and colleagues. Many institutions also prioritize candidates who have completed practical training (Praktikum) at a clinical laboratory or research institute within the Rhine-Main region.</w:t>
      </w:r>
    </w:p>
    <w:bookmarkEnd w:id="23"/>
    <w:bookmarkEnd w:id="24"/>
    <w:bookmarkStart w:id="26" w:name="career-opportunities"/>
    <w:bookmarkStart w:id="25" w:name="Xf2ec21544533e18f99f7594e250c2edf35119b5"/>
    <w:p>
      <w:pPr>
        <w:pStyle w:val="Heading2"/>
      </w:pPr>
      <w:r>
        <w:t xml:space="preserve">Career Opportunities in Germany Frankfurt</w:t>
      </w:r>
    </w:p>
    <w:p>
      <w:pPr>
        <w:pStyle w:val="FirstParagraph"/>
      </w:pPr>
      <w:r>
        <w:t xml:space="preserve">Frankfurt offers abundant career opportunities for Laboratory Technicians due to its status as a global financial and scientific center. The city hosts numerous hospitals, research institutions, and biotechnology firms that require skilled professionals. Key employers include:</w:t>
      </w:r>
    </w:p>
    <w:p>
      <w:pPr>
        <w:numPr>
          <w:ilvl w:val="0"/>
          <w:numId w:val="1001"/>
        </w:numPr>
        <w:pStyle w:val="Compact"/>
      </w:pPr>
      <w:r>
        <w:rPr>
          <w:bCs/>
          <w:b/>
        </w:rPr>
        <w:t xml:space="preserve">Hospital Clinics:</w:t>
      </w:r>
      <w:r>
        <w:t xml:space="preserve"> </w:t>
      </w:r>
      <w:r>
        <w:t xml:space="preserve">Institutions like the</w:t>
      </w:r>
      <w:r>
        <w:t xml:space="preserve"> </w:t>
      </w:r>
      <w:r>
        <w:rPr>
          <w:bCs/>
          <w:b/>
        </w:rPr>
        <w:t xml:space="preserve">Universitätsklinikum Frankfurt</w:t>
      </w:r>
      <w:r>
        <w:t xml:space="preserve"> </w:t>
      </w:r>
      <w:r>
        <w:t xml:space="preserve">or</w:t>
      </w:r>
      <w:r>
        <w:t xml:space="preserve"> </w:t>
      </w:r>
      <w:r>
        <w:rPr>
          <w:bCs/>
          <w:b/>
        </w:rPr>
        <w:t xml:space="preserve">Krankenhaus Bethanien</w:t>
      </w:r>
      <w:r>
        <w:t xml:space="preserve"> </w:t>
      </w:r>
      <w:r>
        <w:t xml:space="preserve">employ Laboratory Technicians for diagnostic and research purposes.</w:t>
      </w:r>
    </w:p>
    <w:p>
      <w:pPr>
        <w:numPr>
          <w:ilvl w:val="0"/>
          <w:numId w:val="1001"/>
        </w:numPr>
        <w:pStyle w:val="Compact"/>
      </w:pPr>
      <w:r>
        <w:rPr>
          <w:bCs/>
          <w:b/>
        </w:rPr>
        <w:t xml:space="preserve">Biotechnology Companies:</w:t>
      </w:r>
      <w:r>
        <w:t xml:space="preserve"> </w:t>
      </w:r>
      <w:r>
        <w:t xml:space="preserve">Firms such as **BASF SE** and **Merck KGaA** operate R&amp;D labs in Frankfurt, offering roles in pharmaceutical and analytical chemistry.</w:t>
      </w:r>
    </w:p>
    <w:p>
      <w:pPr>
        <w:numPr>
          <w:ilvl w:val="0"/>
          <w:numId w:val="1001"/>
        </w:numPr>
        <w:pStyle w:val="Compact"/>
      </w:pPr>
      <w:r>
        <w:rPr>
          <w:bCs/>
          <w:b/>
        </w:rPr>
        <w:t xml:space="preserve">Research Institutes:</w:t>
      </w:r>
      <w:r>
        <w:t xml:space="preserve"> </w:t>
      </w:r>
      <w:r>
        <w:t xml:space="preserve">The</w:t>
      </w:r>
      <w:r>
        <w:t xml:space="preserve"> </w:t>
      </w:r>
      <w:r>
        <w:rPr>
          <w:bCs/>
          <w:b/>
        </w:rPr>
        <w:t xml:space="preserve">Ludwig-Maximilians-Universität München</w:t>
      </w:r>
      <w:r>
        <w:t xml:space="preserve"> </w:t>
      </w:r>
      <w:r>
        <w:t xml:space="preserve">(LMU) has a strong presence in the region, as well as the **Max Planck Institute for Immunobiology and Epigenetics**.</w:t>
      </w:r>
    </w:p>
    <w:p>
      <w:pPr>
        <w:pStyle w:val="FirstParagraph"/>
      </w:pPr>
      <w:r>
        <w:t xml:space="preserve">In addition to traditional roles, Laboratory Technicians in Frankfurt can explore opportunities in quality control for medical devices or environmental testing. The city’s growing focus on personalized medicine and digital health further expands career pathways, particularly with institutions like the **Frankfurt Institute for Medical Informatics.</w:t>
      </w:r>
    </w:p>
    <w:bookmarkEnd w:id="25"/>
    <w:bookmarkEnd w:id="26"/>
    <w:bookmarkStart w:id="28" w:name="challenges-and-opportunities"/>
    <w:bookmarkStart w:id="27" w:name="X8ab2b129b04d5adff5c0f35ecceddfb5c24e235"/>
    <w:p>
      <w:pPr>
        <w:pStyle w:val="Heading2"/>
      </w:pPr>
      <w:r>
        <w:t xml:space="preserve">Challenges and Opportunities in Germany Frankfurt</w:t>
      </w:r>
    </w:p>
    <w:p>
      <w:pPr>
        <w:pStyle w:val="FirstParagraph"/>
      </w:pPr>
      <w:r>
        <w:t xml:space="preserve">While the role of a Laboratory Technician in Germany Frankfurt is highly rewarding, it also presents challenges. The German healthcare system emphasizes precision and compliance, requiring technicians to stay updated on evolving regulations such as the **EU’s In Vitro Diagnostic Regulation (IVDR)**. Additionally, language barriers may hinder communication for non-native speakers.</w:t>
      </w:r>
    </w:p>
    <w:p>
      <w:pPr>
        <w:pStyle w:val="BodyText"/>
      </w:pPr>
      <w:r>
        <w:t xml:space="preserve">However, Frankfurt’s competitive job market offers significant opportunities for career growth. The city’s investment in healthcare infrastructure and its proximity to international organizations like the</w:t>
      </w:r>
      <w:r>
        <w:t xml:space="preserve"> </w:t>
      </w:r>
      <w:r>
        <w:rPr>
          <w:bCs/>
          <w:b/>
        </w:rPr>
        <w:t xml:space="preserve">European Central Bank</w:t>
      </w:r>
      <w:r>
        <w:t xml:space="preserve"> </w:t>
      </w:r>
      <w:r>
        <w:t xml:space="preserve">create a unique environment where Laboratory Technicians can collaborate on cross-border research projects. Furthermore, Germany’s emphasis on work-life balance and robust social benefits (e.g., statutory health insurance) makes this profession attractive for both local and international professionals.</w:t>
      </w:r>
    </w:p>
    <w:bookmarkEnd w:id="27"/>
    <w:bookmarkEnd w:id="28"/>
    <w:bookmarkStart w:id="29" w:name="conclusion"/>
    <w:p>
      <w:pPr>
        <w:pStyle w:val="Heading2"/>
      </w:pPr>
      <w:r>
        <w:t xml:space="preserve">Conclusion</w:t>
      </w:r>
    </w:p>
    <w:p>
      <w:pPr>
        <w:pStyle w:val="FirstParagraph"/>
      </w:pPr>
      <w:r>
        <w:t xml:space="preserve">In summary, the role of a Laboratory Technician in Germany Frankfurt is multifaceted, combining technical expertise with adherence to strict standards. As an academic abstract document, this analysis underscores the importance of this profession in advancing medical science and supporting public health within one of Europe’s most dynamic cities. For aspiring professionals seeking a career in laboratory science, Frankfurt offers not only rigorous training opportunities but also a thriving ecosystem for innovation and growth. The interplay between Germany’s regulatory frameworks and Frankfurt’s industrial landscape ensures that Laboratory Technicians remain at the forefront of scientific progress in this region.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Laboratory Technician in Germany Frankfurt</dc:title>
  <dc:creator/>
  <dc:language>en</dc:language>
  <cp:keywords/>
  <dcterms:created xsi:type="dcterms:W3CDTF">2026-07-22T22:45:40Z</dcterms:created>
  <dcterms:modified xsi:type="dcterms:W3CDTF">2026-07-22T22:45:40Z</dcterms:modified>
</cp:coreProperties>
</file>

<file path=docProps/custom.xml><?xml version="1.0" encoding="utf-8"?>
<Properties xmlns="http://schemas.openxmlformats.org/officeDocument/2006/custom-properties" xmlns:vt="http://schemas.openxmlformats.org/officeDocument/2006/docPropsVTypes"/>
</file>