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Laboratory</w:t>
      </w:r>
      <w:r>
        <w:t xml:space="preserve"> </w:t>
      </w:r>
      <w:r>
        <w:t xml:space="preserve">Technician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5ecbd8a9d5f9e88d5b8cde81a5db5b3d02833d3"/>
    <w:p>
      <w:pPr>
        <w:pStyle w:val="Heading1"/>
      </w:pPr>
      <w:r>
        <w:t xml:space="preserve">Abstract Academic Document: The Role and Significance of a Laboratory Technician in India, New Delhi</w:t>
      </w:r>
    </w:p>
    <w:p>
      <w:pPr>
        <w:pStyle w:val="FirstParagraph"/>
      </w:pPr>
      <w:r>
        <w:rPr>
          <w:bCs/>
          <w:b/>
        </w:rPr>
        <w:t xml:space="preserve">Abstract:</w:t>
      </w:r>
    </w:p>
    <w:p>
      <w:pPr>
        <w:pStyle w:val="BodyText"/>
      </w:pPr>
      <w:r>
        <w:t xml:space="preserve">The role of a laboratory technician has gained immense significance in the contemporary healthcare and scientific research landscape, particularly within the context of urban centers like New Delhi, India. As one of the most populous and rapidly developing cities in South Asia, New Delhi faces unique challenges related to public health management, diagnostic accuracy, and scientific innovation. This abstract academic document explores the multifaceted role of a</w:t>
      </w:r>
      <w:r>
        <w:t xml:space="preserve"> </w:t>
      </w:r>
      <w:r>
        <w:rPr>
          <w:bCs/>
          <w:b/>
        </w:rPr>
        <w:t xml:space="preserve">Laboratory Technician</w:t>
      </w:r>
      <w:r>
        <w:t xml:space="preserve"> </w:t>
      </w:r>
      <w:r>
        <w:t xml:space="preserve">in this dynamic environment, emphasizing their contributions to medical diagnostics, research institutions, and educational frameworks within India's capital. The document also highlights the skills, qualifications, challenges faced by laboratory technicians in New Delhi, and future prospects for this profession in alignment with India’s national priorities.</w:t>
      </w:r>
    </w:p>
    <w:bookmarkStart w:id="20" w:name="introduction"/>
    <w:p>
      <w:pPr>
        <w:pStyle w:val="Heading2"/>
      </w:pPr>
      <w:r>
        <w:t xml:space="preserve">1. Introduction</w:t>
      </w:r>
    </w:p>
    <w:p>
      <w:pPr>
        <w:pStyle w:val="FirstParagraph"/>
      </w:pPr>
      <w:r>
        <w:t xml:space="preserve">New Delhi serves as a hub for advanced healthcare facilities, research institutions, and technological innovation. With a growing population and increasing prevalence of both communicable and non-communicable diseases, the demand for accurate diagnostic services has surged. The</w:t>
      </w:r>
      <w:r>
        <w:t xml:space="preserve"> </w:t>
      </w:r>
      <w:r>
        <w:rPr>
          <w:bCs/>
          <w:b/>
        </w:rPr>
        <w:t xml:space="preserve">Laboratory Technician</w:t>
      </w:r>
      <w:r>
        <w:t xml:space="preserve"> </w:t>
      </w:r>
      <w:r>
        <w:t xml:space="preserve">plays a pivotal role in this ecosystem by ensuring the reliability of test results that guide clinical decisions, public health policies, and scientific advancements. This document delves into the academic and practical dimensions of laboratory technician roles in New Delhi, contextualizing their importance within India’s broader healthcare framework.</w:t>
      </w:r>
    </w:p>
    <w:bookmarkEnd w:id="20"/>
    <w:bookmarkStart w:id="21" w:name="Xda98bdf79a1a9e6afe74f6eafa4c9fdbf196f45"/>
    <w:p>
      <w:pPr>
        <w:pStyle w:val="Heading2"/>
      </w:pPr>
      <w:r>
        <w:t xml:space="preserve">2. Role of a Laboratory Technician in New Delhi</w:t>
      </w:r>
    </w:p>
    <w:p>
      <w:pPr>
        <w:pStyle w:val="FirstParagraph"/>
      </w:pPr>
      <w:r>
        <w:t xml:space="preserve">A laboratory technician is responsible for conducting experiments, analyzing samples, and maintaining equipment in clinical and research laboratories. In New Delhi, these professionals work across diverse settings, including government hospitals (e.g., AIIMS), private diagnostic centers (e.g., LabSure or Thyrocare), research institutes (such as the Council of Scientific and Industrial Research [CSIR]), and educational institutions offering diploma or degree programs in biotechnology and medical sciences. Their tasks include:</w:t>
      </w:r>
    </w:p>
    <w:p>
      <w:pPr>
        <w:numPr>
          <w:ilvl w:val="0"/>
          <w:numId w:val="1001"/>
        </w:numPr>
        <w:pStyle w:val="Compact"/>
      </w:pPr>
      <w:r>
        <w:t xml:space="preserve">Performing biochemical, hematological, microbiological, and immunological tests.</w:t>
      </w:r>
    </w:p>
    <w:p>
      <w:pPr>
        <w:numPr>
          <w:ilvl w:val="0"/>
          <w:numId w:val="1001"/>
        </w:numPr>
        <w:pStyle w:val="Compact"/>
      </w:pPr>
      <w:r>
        <w:t xml:space="preserve">Maintaining laboratory equipment such as centrifuges, spectrophotometers, and PCR machines.</w:t>
      </w:r>
    </w:p>
    <w:p>
      <w:pPr>
        <w:numPr>
          <w:ilvl w:val="0"/>
          <w:numId w:val="1001"/>
        </w:numPr>
        <w:pStyle w:val="Compact"/>
      </w:pPr>
      <w:r>
        <w:t xml:space="preserve">Ensuring compliance with safety protocols and quality control standards (e.g., ISO/IEC 17025).</w:t>
      </w:r>
    </w:p>
    <w:p>
      <w:pPr>
        <w:numPr>
          <w:ilvl w:val="0"/>
          <w:numId w:val="1001"/>
        </w:numPr>
        <w:pStyle w:val="Compact"/>
      </w:pPr>
      <w:r>
        <w:t xml:space="preserve">Documenting results accurately for medical professionals or researchers.</w:t>
      </w:r>
    </w:p>
    <w:p>
      <w:pPr>
        <w:pStyle w:val="FirstParagraph"/>
      </w:pPr>
      <w:r>
        <w:t xml:space="preserve">In New Delhi, laboratory technicians also support initiatives like the National Health Laboratory Network (NHLN), which aims to standardize diagnostic services across India. Their work directly impacts public health outcomes, such as early detection of diseases like tuberculosis, diabetes, and dengue—common health challenges in the region.</w:t>
      </w:r>
    </w:p>
    <w:bookmarkEnd w:id="21"/>
    <w:bookmarkStart w:id="22" w:name="skills-and-qualifications-required"/>
    <w:p>
      <w:pPr>
        <w:pStyle w:val="Heading2"/>
      </w:pPr>
      <w:r>
        <w:t xml:space="preserve">3. Skills and Qualifications Required</w:t>
      </w:r>
    </w:p>
    <w:p>
      <w:pPr>
        <w:pStyle w:val="FirstParagraph"/>
      </w:pPr>
      <w:r>
        <w:t xml:space="preserve">Becoming a proficient laboratory technician requires a combination of technical expertise and soft skills. In New Delhi, aspiring technicians typically pursue education from institutions like the Institute of Home Economics (IHE), Delhi University, or specialized vocational training centers approved by the National Council for Vocational Training (NCVT). Key qualifications include:</w:t>
      </w:r>
    </w:p>
    <w:p>
      <w:pPr>
        <w:numPr>
          <w:ilvl w:val="0"/>
          <w:numId w:val="1002"/>
        </w:numPr>
        <w:pStyle w:val="Compact"/>
      </w:pPr>
      <w:r>
        <w:t xml:space="preserve">Graduation in Biotechnology, Medical Lab Technology, or related fields.</w:t>
      </w:r>
    </w:p>
    <w:p>
      <w:pPr>
        <w:numPr>
          <w:ilvl w:val="0"/>
          <w:numId w:val="1002"/>
        </w:numPr>
        <w:pStyle w:val="Compact"/>
      </w:pPr>
      <w:r>
        <w:t xml:space="preserve">Certifications in safety protocols (e.g., handling biohazardous materials).</w:t>
      </w:r>
    </w:p>
    <w:p>
      <w:pPr>
        <w:numPr>
          <w:ilvl w:val="0"/>
          <w:numId w:val="1002"/>
        </w:numPr>
        <w:pStyle w:val="Compact"/>
      </w:pPr>
      <w:r>
        <w:t xml:space="preserve">Mastery of software for data analysis and reporting.</w:t>
      </w:r>
    </w:p>
    <w:p>
      <w:pPr>
        <w:pStyle w:val="FirstParagraph"/>
      </w:pPr>
      <w:r>
        <w:t xml:space="preserve">Skill sets demanded by employers in New Delhi include precision in sample handling, analytical problem-solving, and the ability to work under pressure. Additionally, soft skills such as communication (to interact with doctors or patients) and teamwork are essential for collaborating with multidisciplinary teams.</w:t>
      </w:r>
    </w:p>
    <w:bookmarkEnd w:id="22"/>
    <w:bookmarkStart w:id="23" w:name="X08c5f4c04b3310603f0910c999a91ab14405db0"/>
    <w:p>
      <w:pPr>
        <w:pStyle w:val="Heading2"/>
      </w:pPr>
      <w:r>
        <w:t xml:space="preserve">4. Challenges Faced by Laboratory Technicians in New Delhi</w:t>
      </w:r>
    </w:p>
    <w:p>
      <w:pPr>
        <w:pStyle w:val="FirstParagraph"/>
      </w:pPr>
      <w:r>
        <w:t xml:space="preserve">Despite their critical role, laboratory technicians in New Delhi face several challenges, including:</w:t>
      </w:r>
    </w:p>
    <w:p>
      <w:pPr>
        <w:numPr>
          <w:ilvl w:val="0"/>
          <w:numId w:val="1003"/>
        </w:numPr>
        <w:pStyle w:val="Compact"/>
      </w:pPr>
      <w:r>
        <w:rPr>
          <w:bCs/>
          <w:b/>
        </w:rPr>
        <w:t xml:space="preserve">Resource Limitations:</w:t>
      </w:r>
      <w:r>
        <w:t xml:space="preserve"> </w:t>
      </w:r>
      <w:r>
        <w:t xml:space="preserve">Public sector labs often grapple with outdated equipment and limited budgets compared to private facilities.</w:t>
      </w:r>
    </w:p>
    <w:p>
      <w:pPr>
        <w:numPr>
          <w:ilvl w:val="0"/>
          <w:numId w:val="1003"/>
        </w:numPr>
        <w:pStyle w:val="Compact"/>
      </w:pPr>
      <w:r>
        <w:rPr>
          <w:bCs/>
          <w:b/>
        </w:rPr>
        <w:t xml:space="preserve">Workload Pressure:</w:t>
      </w:r>
      <w:r>
        <w:t xml:space="preserve"> </w:t>
      </w:r>
      <w:r>
        <w:t xml:space="preserve">High patient volumes in urban hospitals can lead to burnout or errors due to time constraints.</w:t>
      </w:r>
    </w:p>
    <w:p>
      <w:pPr>
        <w:numPr>
          <w:ilvl w:val="0"/>
          <w:numId w:val="1003"/>
        </w:numPr>
        <w:pStyle w:val="Compact"/>
      </w:pPr>
      <w:r>
        <w:rPr>
          <w:bCs/>
          <w:b/>
        </w:rPr>
        <w:t xml:space="preserve">Pandemic-Induced Demands:</w:t>
      </w:r>
      <w:r>
        <w:t xml:space="preserve"> </w:t>
      </w:r>
      <w:r>
        <w:t xml:space="preserve">The COVID-19 pandemic highlighted the need for rapid testing infrastructure, placing immense pressure on laboratory resources.</w:t>
      </w:r>
    </w:p>
    <w:p>
      <w:pPr>
        <w:pStyle w:val="FirstParagraph"/>
      </w:pPr>
      <w:r>
        <w:t xml:space="preserve">Moreover, the rapid pace of technological advancements in diagnostic tools (e.g., AI-driven diagnostics) requires continuous upskilling. Educational institutions in New Delhi must align their curricula with industry needs to bridge this gap.</w:t>
      </w:r>
    </w:p>
    <w:bookmarkEnd w:id="23"/>
    <w:bookmarkStart w:id="24" w:name="Xd250ee6e40eb38f09215c3bae6d6839545c1f99"/>
    <w:p>
      <w:pPr>
        <w:pStyle w:val="Heading2"/>
      </w:pPr>
      <w:r>
        <w:t xml:space="preserve">5. Academic and Institutional Framework in India, New Delhi</w:t>
      </w:r>
    </w:p>
    <w:p>
      <w:pPr>
        <w:pStyle w:val="FirstParagraph"/>
      </w:pPr>
      <w:r>
        <w:t xml:space="preserve">New Delhi hosts numerous academic institutions dedicated to training laboratory technicians. For instance, the National Institute of Health and Family Welfare (NIHFW) offers specialized courses in clinical laboratory sciences. Additionally, collaborative programs between universities like Jawaharlal Nehru University (JNU) and industry partners aim to integrate practical experience with theoretical knowledge. These programs are crucial for preparing technicians to address challenges specific to urban healthcare systems.</w:t>
      </w:r>
    </w:p>
    <w:bookmarkEnd w:id="24"/>
    <w:bookmarkStart w:id="25" w:name="future-prospects-and-national-priorities"/>
    <w:p>
      <w:pPr>
        <w:pStyle w:val="Heading2"/>
      </w:pPr>
      <w:r>
        <w:t xml:space="preserve">6. Future Prospects and National Priorities</w:t>
      </w:r>
    </w:p>
    <w:p>
      <w:pPr>
        <w:pStyle w:val="FirstParagraph"/>
      </w:pPr>
      <w:r>
        <w:t xml:space="preserve">India’s national policies, such as the Ayushman Bharat scheme and the Make in India initiative, underscore the importance of strengthening diagnostic infrastructure. In New Delhi, laboratory technicians are poised to play a central role in advancing these goals by:</w:t>
      </w:r>
    </w:p>
    <w:p>
      <w:pPr>
        <w:numPr>
          <w:ilvl w:val="0"/>
          <w:numId w:val="1004"/>
        </w:numPr>
        <w:pStyle w:val="Compact"/>
      </w:pPr>
      <w:r>
        <w:t xml:space="preserve">Supporting point-of-care testing (POCT) to improve healthcare accessibility.</w:t>
      </w:r>
    </w:p>
    <w:p>
      <w:pPr>
        <w:numPr>
          <w:ilvl w:val="0"/>
          <w:numId w:val="1004"/>
        </w:numPr>
        <w:pStyle w:val="Compact"/>
      </w:pPr>
      <w:r>
        <w:t xml:space="preserve">Contributing to genomic research and personalized medicine initiatives.</w:t>
      </w:r>
    </w:p>
    <w:p>
      <w:pPr>
        <w:numPr>
          <w:ilvl w:val="0"/>
          <w:numId w:val="1004"/>
        </w:numPr>
        <w:pStyle w:val="Compact"/>
      </w:pPr>
      <w:r>
        <w:t xml:space="preserve">Leveraging automation and digital tools for data management.</w:t>
      </w:r>
    </w:p>
    <w:p>
      <w:pPr>
        <w:pStyle w:val="FirstParagraph"/>
      </w:pPr>
      <w:r>
        <w:t xml:space="preserve">The future of laboratory technicians in New Delhi also hinges on addressing gender disparities, as the profession has historically been male-dominated. Encouraging female participation through scholarships and mentorship programs can enhance diversity and innovation in the field.</w:t>
      </w:r>
    </w:p>
    <w:bookmarkEnd w:id="25"/>
    <w:bookmarkStart w:id="26" w:name="conclusion"/>
    <w:p>
      <w:pPr>
        <w:pStyle w:val="Heading2"/>
      </w:pPr>
      <w:r>
        <w:t xml:space="preserve">7. Conclusion</w:t>
      </w:r>
    </w:p>
    <w:p>
      <w:pPr>
        <w:pStyle w:val="FirstParagraph"/>
      </w:pPr>
      <w:r>
        <w:t xml:space="preserve">In summary, the role of a</w:t>
      </w:r>
      <w:r>
        <w:t xml:space="preserve"> </w:t>
      </w:r>
      <w:r>
        <w:rPr>
          <w:bCs/>
          <w:b/>
        </w:rPr>
        <w:t xml:space="preserve">Laboratory Technician</w:t>
      </w:r>
      <w:r>
        <w:t xml:space="preserve"> </w:t>
      </w:r>
      <w:r>
        <w:t xml:space="preserve">in New Delhi is indispensable for India’s healthcare system, scientific research, and public health management. As urban centers like New Delhi continue to grow, the demand for skilled technicians will escalate, necessitating robust educational frameworks and policy support. This document underscores the academic relevance of studying laboratory technician roles within India’s capital while highlighting the need for continuous innovation and adaptation to local challenges.</w:t>
      </w:r>
    </w:p>
    <w:p>
      <w:pPr>
        <w:pStyle w:val="BodyText"/>
      </w:pPr>
      <w:r>
        <w:rPr>
          <w:bCs/>
          <w:b/>
        </w:rPr>
        <w:t xml:space="preserve">Keywords:</w:t>
      </w:r>
      <w:r>
        <w:t xml:space="preserve"> </w:t>
      </w:r>
      <w:r>
        <w:t xml:space="preserve">Laboratory Technician, India New Delhi, Healthcare Diagnostics, Academic Research, Public Health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Laboratory Technician in India, New Delhi</dc:title>
  <dc:creator/>
  <dc:language>en</dc:language>
  <cp:keywords/>
  <dcterms:created xsi:type="dcterms:W3CDTF">2026-07-21T02:44:16Z</dcterms:created>
  <dcterms:modified xsi:type="dcterms:W3CDTF">2026-07-21T02:44:16Z</dcterms:modified>
</cp:coreProperties>
</file>

<file path=docProps/custom.xml><?xml version="1.0" encoding="utf-8"?>
<Properties xmlns="http://schemas.openxmlformats.org/officeDocument/2006/custom-properties" xmlns:vt="http://schemas.openxmlformats.org/officeDocument/2006/docPropsVTypes"/>
</file>