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2e6ba86f978cb089c70a2428047e4f69d6760a"/>
    <w:p>
      <w:pPr>
        <w:pStyle w:val="Heading1"/>
      </w:pPr>
      <w:r>
        <w:t xml:space="preserve">Abstract Academic Document: The Role of Laboratory Technicians in Japan Tokyo</w:t>
      </w:r>
    </w:p>
    <w:p>
      <w:pPr>
        <w:pStyle w:val="FirstParagraph"/>
      </w:pPr>
      <w:r>
        <w:t xml:space="preserve">The academic field of laboratory science has long been pivotal in advancing medical research, public health initiatives, and technological innovation. In the context of</w:t>
      </w:r>
      <w:r>
        <w:t xml:space="preserve"> </w:t>
      </w:r>
      <w:r>
        <w:rPr>
          <w:bCs/>
          <w:b/>
        </w:rPr>
        <w:t xml:space="preserve">Japan Tokyo</w:t>
      </w:r>
      <w:r>
        <w:t xml:space="preserve">, a global hub for scientific progress and healthcare excellence, the role of a</w:t>
      </w:r>
      <w:r>
        <w:t xml:space="preserve"> </w:t>
      </w:r>
      <w:r>
        <w:rPr>
          <w:bCs/>
          <w:b/>
        </w:rPr>
        <w:t xml:space="preserve">Laboratory Technician</w:t>
      </w:r>
      <w:r>
        <w:t xml:space="preserve"> </w:t>
      </w:r>
      <w:r>
        <w:t xml:space="preserve">is not only essential but also emblematic of Japan’s commitment to precision, efficiency, and cutting-edge research. This abstract academic document explores the multifaceted responsibilities, educational requirements, technological advancements, and societal impact of laboratory technicians in Tokyo. Given Japan’s aging population, rapid urbanization, and emphasis on quality healthcare delivery—particularly in metropolitan centers like Tokyo—the work of these professionals has become increasingly critical to maintaining the nation’s public health infrastructure and scientific competitiveness.</w:t>
      </w:r>
    </w:p>
    <w:p>
      <w:pPr>
        <w:pStyle w:val="BodyText"/>
      </w:pPr>
      <w:r>
        <w:rPr>
          <w:bCs/>
          <w:b/>
        </w:rPr>
        <w:t xml:space="preserve">Laboratory Technician</w:t>
      </w:r>
      <w:r>
        <w:t xml:space="preserve"> </w:t>
      </w:r>
      <w:r>
        <w:t xml:space="preserve">is a term that encompasses a diverse range of roles within clinical, research, and industrial laboratories. In</w:t>
      </w:r>
      <w:r>
        <w:t xml:space="preserve"> </w:t>
      </w:r>
      <w:r>
        <w:rPr>
          <w:bCs/>
          <w:b/>
        </w:rPr>
        <w:t xml:space="preserve">Japan Tokyo</w:t>
      </w:r>
      <w:r>
        <w:t xml:space="preserve">, laboratory technicians are tasked with performing complex diagnostic tests, analyzing biological samples, maintaining stringent quality control standards, and supporting medical professionals in diagnosing diseases. Their work spans various sectors: clinical laboratories in hospitals ensure rapid and accurate test results for patient care; research institutions leverage their expertise to conduct experiments on everything from cancer therapies to robotics; while biotechnology companies rely on them to develop new pharmaceuticals or sustainable materials. This document examines how the unique demands of</w:t>
      </w:r>
      <w:r>
        <w:t xml:space="preserve"> </w:t>
      </w:r>
      <w:r>
        <w:rPr>
          <w:bCs/>
          <w:b/>
        </w:rPr>
        <w:t xml:space="preserve">Japan Tokyo</w:t>
      </w:r>
      <w:r>
        <w:t xml:space="preserve"> </w:t>
      </w:r>
      <w:r>
        <w:t xml:space="preserve">shape the training, responsibilities, and societal value placed upon these professionals.</w:t>
      </w:r>
    </w:p>
    <w:p>
      <w:pPr>
        <w:pStyle w:val="BodyText"/>
      </w:pPr>
      <w:r>
        <w:t xml:space="preserve">The educational framework for becoming a laboratory technician in Japan is rigorous and highly specialized. In</w:t>
      </w:r>
      <w:r>
        <w:t xml:space="preserve"> </w:t>
      </w:r>
      <w:r>
        <w:rPr>
          <w:bCs/>
          <w:b/>
        </w:rPr>
        <w:t xml:space="preserve">Japan Tokyo</w:t>
      </w:r>
      <w:r>
        <w:t xml:space="preserve">, aspiring technicians typically pursue degrees in fields such as biochemistry, microbiology, or clinical laboratory science from esteemed institutions like the University of Tokyo, Keio University, or the National Institute of Infectious Diseases. These programs emphasize not only theoretical knowledge but also hands-on experience with advanced equipment and methodologies. For instance, students may engage in coursework on molecular diagnostics—crucial for detecting infectious diseases—and training in automated laboratory systems that are now standard in Tokyo’s high-tech healthcare facilities. Additionally, certification from the Japanese Society of Clinical Laboratory Technicians is often required to practice legally within the country.</w:t>
      </w:r>
    </w:p>
    <w:p>
      <w:pPr>
        <w:pStyle w:val="BodyText"/>
      </w:pPr>
      <w:r>
        <w:t xml:space="preserve">In</w:t>
      </w:r>
      <w:r>
        <w:t xml:space="preserve"> </w:t>
      </w:r>
      <w:r>
        <w:rPr>
          <w:bCs/>
          <w:b/>
        </w:rPr>
        <w:t xml:space="preserve">Japan Tokyo</w:t>
      </w:r>
      <w:r>
        <w:t xml:space="preserve">, laboratory technicians operate within a highly structured and culturally nuanced environment. The meticulous nature of their work aligns with Japan’s broader ethos of precision and perfectionism, which is particularly evident in the healthcare sector. For example, in clinical laboratories, technicians follow standardized protocols to minimize human error and ensure consistency in test results—a critical factor for Tokyo’s densely populated population where rapid diagnosis can save lives. Moreover, the integration of robotics and artificial intelligence into laboratory workflows has further elevated the role of technicians: they now collaborate with automated systems that handle repetitive tasks, allowing them to focus on complex problem-solving and data interpretation.</w:t>
      </w:r>
    </w:p>
    <w:p>
      <w:pPr>
        <w:pStyle w:val="BodyText"/>
      </w:pPr>
      <w:r>
        <w:t xml:space="preserve">The societal importance of</w:t>
      </w:r>
      <w:r>
        <w:t xml:space="preserve"> </w:t>
      </w:r>
      <w:r>
        <w:rPr>
          <w:bCs/>
          <w:b/>
        </w:rPr>
        <w:t xml:space="preserve">Laboratory Technician</w:t>
      </w:r>
      <w:r>
        <w:t xml:space="preserve"> </w:t>
      </w:r>
      <w:r>
        <w:t xml:space="preserve">in</w:t>
      </w:r>
      <w:r>
        <w:t xml:space="preserve"> </w:t>
      </w:r>
      <w:r>
        <w:rPr>
          <w:bCs/>
          <w:b/>
        </w:rPr>
        <w:t xml:space="preserve">Japan Tokyo</w:t>
      </w:r>
      <w:r>
        <w:t xml:space="preserve"> </w:t>
      </w:r>
      <w:r>
        <w:t xml:space="preserve">cannot be overstated. With Tokyo serving as a global leader in medical innovation, laboratory technicians are at the forefront of initiatives such as precision medicine, personalized drug therapies, and pandemic preparedness. For instance, during the COVID-19 pandemic, these professionals played a crucial role in scaling up testing capacity across Tokyo’s public health network. Their ability to adapt to unprecedented challenges—such as processing thousands of PCR tests daily while adhering to safety protocols—highlighted their indispensable contribution to Japan’s response efforts.</w:t>
      </w:r>
    </w:p>
    <w:p>
      <w:pPr>
        <w:pStyle w:val="BodyText"/>
      </w:pPr>
      <w:r>
        <w:t xml:space="preserve">However, the profession is not without its challenges. The aging demographic of Japan poses unique pressures on healthcare systems, including a higher demand for chronic disease management and diagnostic testing. In</w:t>
      </w:r>
      <w:r>
        <w:t xml:space="preserve"> </w:t>
      </w:r>
      <w:r>
        <w:rPr>
          <w:bCs/>
          <w:b/>
        </w:rPr>
        <w:t xml:space="preserve">Japan Tokyo</w:t>
      </w:r>
      <w:r>
        <w:t xml:space="preserve">, laboratory technicians often face high workloads, requiring them to balance efficiency with accuracy under tight deadlines. Furthermore, the rapid pace of technological advancement necessitates continuous learning: technicians must stay updated on emerging tools such as next-generation sequencing or CRISPR-based diagnostics. This has led to an increasing emphasis on lifelong education and training programs in Tokyo’s academic and professional institutions.</w:t>
      </w:r>
    </w:p>
    <w:p>
      <w:pPr>
        <w:pStyle w:val="BodyText"/>
      </w:pPr>
      <w:r>
        <w:t xml:space="preserve">Another critical aspect of the</w:t>
      </w:r>
      <w:r>
        <w:t xml:space="preserve"> </w:t>
      </w:r>
      <w:r>
        <w:rPr>
          <w:bCs/>
          <w:b/>
        </w:rPr>
        <w:t xml:space="preserve">Laboratory Technician</w:t>
      </w:r>
      <w:r>
        <w:t xml:space="preserve"> </w:t>
      </w:r>
      <w:r>
        <w:t xml:space="preserve">role in</w:t>
      </w:r>
      <w:r>
        <w:t xml:space="preserve"> </w:t>
      </w:r>
      <w:r>
        <w:rPr>
          <w:bCs/>
          <w:b/>
        </w:rPr>
        <w:t xml:space="preserve">Japan Tokyo</w:t>
      </w:r>
      <w:r>
        <w:t xml:space="preserve"> </w:t>
      </w:r>
      <w:r>
        <w:t xml:space="preserve">is their contribution to research excellence. The city is home to world-renowned research facilities, including the RIKEN Institute and the Human Genome Center at the University of Tokyo. Here, technicians collaborate with scientists on projects ranging from stem cell research to AI-driven drug discovery. Their expertise in sample preparation, data collection, and experimental validation ensures that these groundbreaking studies meet international standards of rigor. This synergy between technical skill and academic ambition underscores why</w:t>
      </w:r>
      <w:r>
        <w:t xml:space="preserve"> </w:t>
      </w:r>
      <w:r>
        <w:rPr>
          <w:bCs/>
          <w:b/>
        </w:rPr>
        <w:t xml:space="preserve">Japan Tokyo</w:t>
      </w:r>
      <w:r>
        <w:t xml:space="preserve"> </w:t>
      </w:r>
      <w:r>
        <w:t xml:space="preserve">remains a magnet for global scientific talent.</w:t>
      </w:r>
    </w:p>
    <w:p>
      <w:pPr>
        <w:pStyle w:val="BodyText"/>
      </w:pPr>
      <w:r>
        <w:t xml:space="preserve">In addition to their technical prowess, laboratory technicians in</w:t>
      </w:r>
      <w:r>
        <w:t xml:space="preserve"> </w:t>
      </w:r>
      <w:r>
        <w:rPr>
          <w:bCs/>
          <w:b/>
        </w:rPr>
        <w:t xml:space="preserve">Japan Tokyo</w:t>
      </w:r>
      <w:r>
        <w:t xml:space="preserve"> </w:t>
      </w:r>
      <w:r>
        <w:t xml:space="preserve">embody the cultural values of teamwork, respect, and dedication. The hierarchical structure of Japanese workplaces often places these professionals in roles that require close collaboration with physicians, researchers, and administrative staff. Their ability to communicate complex scientific findings clearly—whether through written reports or verbal presentations—is a skill honed during their education and reinforced by the collaborative ethos of Tokyo’s academic institutions.</w:t>
      </w:r>
    </w:p>
    <w:p>
      <w:pPr>
        <w:pStyle w:val="BodyText"/>
      </w:pPr>
      <w:r>
        <w:t xml:space="preserve">In conclusion, the role of a</w:t>
      </w:r>
      <w:r>
        <w:t xml:space="preserve"> </w:t>
      </w:r>
      <w:r>
        <w:rPr>
          <w:bCs/>
          <w:b/>
        </w:rPr>
        <w:t xml:space="preserve">Laboratory Technician</w:t>
      </w:r>
      <w:r>
        <w:t xml:space="preserve"> </w:t>
      </w:r>
      <w:r>
        <w:t xml:space="preserve">in</w:t>
      </w:r>
      <w:r>
        <w:t xml:space="preserve"> </w:t>
      </w:r>
      <w:r>
        <w:rPr>
          <w:bCs/>
          <w:b/>
        </w:rPr>
        <w:t xml:space="preserve">Japan Tokyo</w:t>
      </w:r>
      <w:r>
        <w:t xml:space="preserve"> </w:t>
      </w:r>
      <w:r>
        <w:t xml:space="preserve">represents a vital intersection of science, technology, and societal needs. As the city continues to innovate in fields such as biotechnology and healthcare delivery, these professionals will remain central to advancing medical knowledge and improving public health outcomes. Their work not only reflects the high standards of</w:t>
      </w:r>
      <w:r>
        <w:t xml:space="preserve"> </w:t>
      </w:r>
      <w:r>
        <w:rPr>
          <w:bCs/>
          <w:b/>
        </w:rPr>
        <w:t xml:space="preserve">Japan Tokyo</w:t>
      </w:r>
      <w:r>
        <w:t xml:space="preserve"> </w:t>
      </w:r>
      <w:r>
        <w:t xml:space="preserve">but also serves as a model for how laboratory science can be integrated into a broader vision of global scientific progress. This abstract academic document underscores the necessity of fostering further investment in education, technology, and interdisciplinary collaboration to sustain the excellence that defines</w:t>
      </w:r>
      <w:r>
        <w:t xml:space="preserve"> </w:t>
      </w:r>
      <w:r>
        <w:rPr>
          <w:bCs/>
          <w:b/>
        </w:rPr>
        <w:t xml:space="preserve">Laboratory Technician</w:t>
      </w:r>
      <w:r>
        <w:t xml:space="preserve"> </w:t>
      </w:r>
      <w:r>
        <w:t xml:space="preserve">contributions in</w:t>
      </w:r>
      <w:r>
        <w:t xml:space="preserve"> </w:t>
      </w:r>
      <w:r>
        <w:rPr>
          <w:bCs/>
          <w:b/>
        </w:rPr>
        <w:t xml:space="preserve">Japan Tokyo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2026-07-21T14:21:21Z</dcterms:created>
  <dcterms:modified xsi:type="dcterms:W3CDTF">2026-07-21T14:21:21Z</dcterms:modified>
</cp:coreProperties>
</file>

<file path=docProps/custom.xml><?xml version="1.0" encoding="utf-8"?>
<Properties xmlns="http://schemas.openxmlformats.org/officeDocument/2006/custom-properties" xmlns:vt="http://schemas.openxmlformats.org/officeDocument/2006/docPropsVTypes"/>
</file>