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Morocco</w:t>
      </w:r>
      <w:r>
        <w:t xml:space="preserve"> </w:t>
      </w:r>
      <w:r>
        <w:t xml:space="preserve">Casablanca</w:t>
      </w:r>
    </w:p>
    <w:bookmarkStart w:id="26" w:name="X22e5ec762823c5f488fc8c7e897527c97860fd6"/>
    <w:p>
      <w:pPr>
        <w:pStyle w:val="Heading1"/>
      </w:pPr>
      <w:r>
        <w:t xml:space="preserve">Abstract Academic Document: The Role of a Laboratory Technician in Morocco Casablanca</w:t>
      </w:r>
    </w:p>
    <w:p>
      <w:pPr>
        <w:pStyle w:val="FirstParagraph"/>
      </w:pPr>
      <w:r>
        <w:t xml:space="preserve">In the rapidly evolving landscape of scientific research and healthcare, the role of a</w:t>
      </w:r>
      <w:r>
        <w:t xml:space="preserve"> </w:t>
      </w:r>
      <w:r>
        <w:rPr>
          <w:bCs/>
          <w:b/>
        </w:rPr>
        <w:t xml:space="preserve">Laboratory Technician</w:t>
      </w:r>
      <w:r>
        <w:t xml:space="preserve"> </w:t>
      </w:r>
      <w:r>
        <w:t xml:space="preserve">has become increasingly pivotal, particularly in regions undergoing significant economic and infrastructural development such as</w:t>
      </w:r>
      <w:r>
        <w:t xml:space="preserve"> </w:t>
      </w:r>
      <w:r>
        <w:rPr>
          <w:iCs/>
          <w:i/>
        </w:rPr>
        <w:t xml:space="preserve">Morocco Casablanca</w:t>
      </w:r>
      <w:r>
        <w:t xml:space="preserve">. This abstract academic document explores the multifaceted responsibilities of a Laboratory Technician within the context of Morocco’s growing healthcare sector, emphasizing the unique challenges and opportunities present in Casablanca, one of North Africa’s most dynamic urban centers. By analyzing educational requirements, technological advancements, and societal needs in this region, this study highlights the critical contribution of Laboratory Technicians to public health, scientific innovation, and economic growth in Morocco.</w:t>
      </w:r>
    </w:p>
    <w:bookmarkStart w:id="20" w:name="Xde0f99e7eef7631dc555c34cd0799e7cb19882c"/>
    <w:p>
      <w:pPr>
        <w:pStyle w:val="Heading2"/>
      </w:pPr>
      <w:r>
        <w:t xml:space="preserve">The Evolving Role of a Laboratory Technician</w:t>
      </w:r>
    </w:p>
    <w:p>
      <w:pPr>
        <w:pStyle w:val="FirstParagraph"/>
      </w:pPr>
      <w:r>
        <w:t xml:space="preserve">A</w:t>
      </w:r>
      <w:r>
        <w:t xml:space="preserve"> </w:t>
      </w:r>
      <w:r>
        <w:rPr>
          <w:bCs/>
          <w:b/>
        </w:rPr>
        <w:t xml:space="preserve">Laboratory Technician</w:t>
      </w:r>
      <w:r>
        <w:t xml:space="preserve"> </w:t>
      </w:r>
      <w:r>
        <w:t xml:space="preserve">is a professional trained to conduct experiments, analyze samples, and support research in fields such as biology, chemistry, medicine, and environmental science. In</w:t>
      </w:r>
      <w:r>
        <w:t xml:space="preserve"> </w:t>
      </w:r>
      <w:r>
        <w:rPr>
          <w:iCs/>
          <w:i/>
        </w:rPr>
        <w:t xml:space="preserve">Morocco Casablanca</w:t>
      </w:r>
      <w:r>
        <w:t xml:space="preserve">, where urbanization has led to a surge in healthcare demands and scientific investment, Laboratory Technicians play a foundational role in diagnosing diseases, monitoring public health initiatives, and advancing biotechnological research. Their work spans clinical laboratories, academic institutions, pharmaceutical companies, and governmental agencies tasked with ensuring quality control in medical and industrial sectors.</w:t>
      </w:r>
    </w:p>
    <w:p>
      <w:pPr>
        <w:pStyle w:val="BodyText"/>
      </w:pPr>
      <w:r>
        <w:t xml:space="preserve">The</w:t>
      </w:r>
      <w:r>
        <w:t xml:space="preserve"> </w:t>
      </w:r>
      <w:r>
        <w:rPr>
          <w:iCs/>
          <w:i/>
        </w:rPr>
        <w:t xml:space="preserve">Morocco Casablanca</w:t>
      </w:r>
      <w:r>
        <w:t xml:space="preserve"> </w:t>
      </w:r>
      <w:r>
        <w:t xml:space="preserve">region has witnessed a surge in demand for skilled professionals due to its status as a hub for commerce, education, and innovation. As the capital of Morocco’s economic activity, Casablanca hosts numerous hospitals, research centers (e.g., Hassan II University Hospital), and biotechnology firms that rely on Laboratory Technicians to maintain operational efficiency. This demand underscores the need for a well-trained workforce capable of adapting to modern diagnostic tools and global health standards.</w:t>
      </w:r>
    </w:p>
    <w:bookmarkEnd w:id="20"/>
    <w:bookmarkStart w:id="21" w:name="X247a4c5c69bf6ccc93f2132ff37b39fd040f5ff"/>
    <w:p>
      <w:pPr>
        <w:pStyle w:val="Heading2"/>
      </w:pPr>
      <w:r>
        <w:t xml:space="preserve">Educational and Professional Requirements in Morocco Casablanca</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iCs/>
          <w:i/>
        </w:rPr>
        <w:t xml:space="preserve">Morocco Casablanca</w:t>
      </w:r>
      <w:r>
        <w:t xml:space="preserve"> </w:t>
      </w:r>
      <w:r>
        <w:t xml:space="preserve">requires a structured educational path, typically beginning with a high school diploma followed by specialized training. Institutions such as the Ecole Nationale de la Statistique et de l’Analyse Économique (ENSAE), the Faculté des Sciences of Hassan II University, and vocational colleges like CNESTEN (Centre National pour l’Étude et la Maîtrise des Techniques Nucléaires) offer programs in biochemistry, microbiology, and laboratory management. These programs emphasize both theoretical knowledge and hands-on experience with equipment such as PCR machines, centrifuges, and spectrophotometers.</w:t>
      </w:r>
    </w:p>
    <w:p>
      <w:pPr>
        <w:pStyle w:val="BodyText"/>
      </w:pPr>
      <w:r>
        <w:t xml:space="preserve">In addition to formal education, Laboratory Technicians in</w:t>
      </w:r>
      <w:r>
        <w:t xml:space="preserve"> </w:t>
      </w:r>
      <w:r>
        <w:rPr>
          <w:iCs/>
          <w:i/>
        </w:rPr>
        <w:t xml:space="preserve">Morocco Casablanca</w:t>
      </w:r>
      <w:r>
        <w:t xml:space="preserve"> </w:t>
      </w:r>
      <w:r>
        <w:t xml:space="preserve">must obtain certifications from the Ministry of Health or international bodies like the World Health Organization (WHO) to ensure compliance with global standards. Continuous professional development is also critical, as advancements in technology and diagnostic methodologies require technicians to stay updated on emerging practices such as genomic testing and point-of-care diagnostics.</w:t>
      </w:r>
    </w:p>
    <w:bookmarkEnd w:id="21"/>
    <w:bookmarkStart w:id="22" w:name="X2d11322c6822536b02edde1280bbd79a3958062"/>
    <w:p>
      <w:pPr>
        <w:pStyle w:val="Heading2"/>
      </w:pPr>
      <w:r>
        <w:t xml:space="preserve">Challenges Faced by Laboratory Technicians in Morocco Casablanca</w:t>
      </w:r>
    </w:p>
    <w:p>
      <w:pPr>
        <w:pStyle w:val="FirstParagraph"/>
      </w:pPr>
      <w:r>
        <w:t xml:space="preserve">Despite the region’s progress,</w:t>
      </w:r>
      <w:r>
        <w:t xml:space="preserve"> </w:t>
      </w:r>
      <w:r>
        <w:rPr>
          <w:iCs/>
          <w:i/>
        </w:rPr>
        <w:t xml:space="preserve">Morocco Casablanca</w:t>
      </w:r>
      <w:r>
        <w:t xml:space="preserve"> </w:t>
      </w:r>
      <w:r>
        <w:t xml:space="preserve">presents unique challenges for Laboratory Technicians. Limited access to cutting-edge equipment, inconsistent funding for public healthcare facilities, and a shortage of specialized personnel hinder the full potential of laboratory services. Additionally, rapid urbanization has led to an increased prevalence of diseases such as diabetes and cardiovascular disorders, placing higher demands on diagnostic capacities.</w:t>
      </w:r>
    </w:p>
    <w:p>
      <w:pPr>
        <w:pStyle w:val="BodyText"/>
      </w:pPr>
      <w:r>
        <w:t xml:space="preserve">The reliance on imported medical supplies further complicates operations. For instance, reagents and consumables essential for testing must often be sourced internationally, leading to delays during global crises like the COVID-19 pandemic. Furthermore, the integration of digital health technologies—such as electronic lab result systems—requires investment in infrastructure and training that many smaller labs in Casablanca lack.</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w:t>
      </w:r>
      <w:r>
        <w:t xml:space="preserve"> </w:t>
      </w:r>
      <w:r>
        <w:rPr>
          <w:iCs/>
          <w:i/>
        </w:rPr>
        <w:t xml:space="preserve">Morocco Casablanca</w:t>
      </w:r>
      <w:r>
        <w:t xml:space="preserve"> </w:t>
      </w:r>
      <w:r>
        <w:t xml:space="preserve">offers a wealth of opportunities for Laboratory Technicians. The government’s Vision 2030 initiative emphasizes investments in healthcare and research, creating avenues for technicians to participate in projects focused on biotechnology, pharmaceuticals, and renewable energy. Collaborations between local institutions and international organizations (e.g., the European Union’s Horizon 2020 program) also provide access to funding and expertise for advancing laboratory practices.</w:t>
      </w:r>
    </w:p>
    <w:p>
      <w:pPr>
        <w:pStyle w:val="BodyText"/>
      </w:pPr>
      <w:r>
        <w:t xml:space="preserve">Casablanca’s growing private sector, particularly in pharmaceutical manufacturing (e.g., companies like Bausch Health and Laboratoires L’Oréal), further diversifies career prospects. Technicians can engage in quality assurance roles, drug development research, or even entrepreneurial ventures such as establishing independent diagnostic labs. Additionally, the rise of telemedicine and remote diagnostics has opened new roles for technicians trained in data analysis and digital pathology.</w:t>
      </w:r>
    </w:p>
    <w:bookmarkEnd w:id="23"/>
    <w:bookmarkStart w:id="24" w:name="X69173f3bb487344a5009d4c7c681cc8fea3b325"/>
    <w:p>
      <w:pPr>
        <w:pStyle w:val="Heading2"/>
      </w:pPr>
      <w:r>
        <w:t xml:space="preserve">The Societal Impact of Laboratory Technicians in Morocco Casablanca</w:t>
      </w:r>
    </w:p>
    <w:p>
      <w:pPr>
        <w:pStyle w:val="FirstParagraph"/>
      </w:pPr>
      <w:r>
        <w:t xml:space="preserve">The work of</w:t>
      </w:r>
      <w:r>
        <w:t xml:space="preserve"> </w:t>
      </w:r>
      <w:r>
        <w:rPr>
          <w:bCs/>
          <w:b/>
        </w:rPr>
        <w:t xml:space="preserve">Laboratory Technicians</w:t>
      </w:r>
      <w:r>
        <w:t xml:space="preserve"> </w:t>
      </w:r>
      <w:r>
        <w:t xml:space="preserve">directly influences public health outcomes in</w:t>
      </w:r>
      <w:r>
        <w:t xml:space="preserve"> </w:t>
      </w:r>
      <w:r>
        <w:rPr>
          <w:iCs/>
          <w:i/>
        </w:rPr>
        <w:t xml:space="preserve">Morocco Casablanca</w:t>
      </w:r>
      <w:r>
        <w:t xml:space="preserve">. From identifying outbreaks of infectious diseases like malaria and tuberculosis to supporting cancer screening programs, their role ensures timely and accurate diagnoses that save lives. In a region with disparities in healthcare access between urban and rural areas, Laboratory Technicians also play a crucial part in mobile health initiatives, providing diagnostic services to underserved communities.</w:t>
      </w:r>
    </w:p>
    <w:p>
      <w:pPr>
        <w:pStyle w:val="BodyText"/>
      </w:pPr>
      <w:r>
        <w:t xml:space="preserve">Moreover, the contribution of Laboratory Technicians extends beyond healthcare. Their expertise is vital for environmental monitoring, food safety testing (e.g., ensuring compliance with EU standards for Moroccan exports), and forensic science. These interdisciplinary applications highlight the technician’s role as a bridge between scientific research and practical societal needs.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Laboratory Technician</w:t>
      </w:r>
      <w:r>
        <w:t xml:space="preserve"> </w:t>
      </w:r>
      <w:r>
        <w:t xml:space="preserve">is a cornerstone of scientific progress and public health in</w:t>
      </w:r>
      <w:r>
        <w:t xml:space="preserve"> </w:t>
      </w:r>
      <w:r>
        <w:rPr>
          <w:iCs/>
          <w:i/>
        </w:rPr>
        <w:t xml:space="preserve">Morocco Casablanca</w:t>
      </w:r>
      <w:r>
        <w:t xml:space="preserve">. As the region continues to develop its healthcare infrastructure and embrace technological innovation, the demand for skilled technicians will only grow. Addressing challenges such as resource limitations and workforce training through targeted policies, academic programs, and international partnerships will be essential to fully harnessing their potential. By prioritizing the role of Laboratory Technicians in</w:t>
      </w:r>
      <w:r>
        <w:t xml:space="preserve"> </w:t>
      </w:r>
      <w:r>
        <w:rPr>
          <w:iCs/>
          <w:i/>
        </w:rPr>
        <w:t xml:space="preserve">Morocco Casablanca</w:t>
      </w:r>
      <w:r>
        <w:t xml:space="preserve">, Morocco can position itself as a leader in healthcare excellence and scientific advancement across North Africa.</w:t>
      </w:r>
    </w:p>
    <w:p>
      <w:pPr>
        <w:pStyle w:val="BodyText"/>
      </w:pPr>
      <w:r>
        <w:t xml:space="preserve">This abstract academic document underscores the transformative impact of Laboratory Technicians on both local communities and global health systems, reaffirming their significance in shaping the future of science and medicine in</w:t>
      </w:r>
      <w:r>
        <w:t xml:space="preserve"> </w:t>
      </w:r>
      <w:r>
        <w:rPr>
          <w:iCs/>
          <w:i/>
        </w:rPr>
        <w:t xml:space="preserve">Morocco Casablanca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Morocco Casablanca</dc:title>
  <dc:creator/>
  <dc:language>en</dc:language>
  <cp:keywords/>
  <dcterms:created xsi:type="dcterms:W3CDTF">2026-07-22T10:05:14Z</dcterms:created>
  <dcterms:modified xsi:type="dcterms:W3CDTF">2026-07-22T10:05:14Z</dcterms:modified>
</cp:coreProperties>
</file>

<file path=docProps/custom.xml><?xml version="1.0" encoding="utf-8"?>
<Properties xmlns="http://schemas.openxmlformats.org/officeDocument/2006/custom-properties" xmlns:vt="http://schemas.openxmlformats.org/officeDocument/2006/docPropsVTypes"/>
</file>