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Laboratory</w:t>
      </w:r>
      <w:r>
        <w:t xml:space="preserve"> </w:t>
      </w:r>
      <w:r>
        <w:t xml:space="preserve">Technician</w:t>
      </w:r>
      <w:r>
        <w:t xml:space="preserve"> </w:t>
      </w:r>
      <w:r>
        <w:t xml:space="preserve">in</w:t>
      </w:r>
      <w:r>
        <w:t xml:space="preserve"> </w:t>
      </w:r>
      <w:r>
        <w:t xml:space="preserve">Nigeria</w:t>
      </w:r>
      <w:r>
        <w:t xml:space="preserve"> </w:t>
      </w:r>
      <w:r>
        <w:t xml:space="preserve">Lagos</w:t>
      </w:r>
    </w:p>
    <w:p>
      <w:pPr>
        <w:pStyle w:val="FirstParagraph"/>
      </w:pPr>
      <w:r>
        <w:t xml:space="preserve">```html</w:t>
      </w:r>
    </w:p>
    <w:bookmarkStart w:id="26" w:name="X95eb981be2a2552ebfd57729066a0ceccb2b0f1"/>
    <w:p>
      <w:pPr>
        <w:pStyle w:val="Heading1"/>
      </w:pPr>
      <w:r>
        <w:t xml:space="preserve">Abstract Academic Document: The Role of a Laboratory Technician in Nigeria Lagos</w:t>
      </w:r>
    </w:p>
    <w:p>
      <w:pPr>
        <w:pStyle w:val="FirstParagraph"/>
      </w:pPr>
      <w:r>
        <w:rPr>
          <w:bCs/>
          <w:b/>
        </w:rPr>
        <w:t xml:space="preserve">Abstract academic</w:t>
      </w:r>
      <w:r>
        <w:t xml:space="preserve"> </w:t>
      </w:r>
      <w:r>
        <w:t xml:space="preserve">studies on the professional domain of</w:t>
      </w:r>
      <w:r>
        <w:t xml:space="preserve"> </w:t>
      </w:r>
      <w:r>
        <w:rPr>
          <w:bCs/>
          <w:b/>
        </w:rPr>
        <w:t xml:space="preserve">Laboratory Technician</w:t>
      </w:r>
      <w:r>
        <w:t xml:space="preserve"> </w:t>
      </w:r>
      <w:r>
        <w:t xml:space="preserve">in the context of</w:t>
      </w:r>
      <w:r>
        <w:t xml:space="preserve"> </w:t>
      </w:r>
      <w:r>
        <w:rPr>
          <w:bCs/>
          <w:b/>
        </w:rPr>
        <w:t xml:space="preserve">Nigeria Lagos</w:t>
      </w:r>
      <w:r>
        <w:t xml:space="preserve"> </w:t>
      </w:r>
      <w:r>
        <w:t xml:space="preserve">highlight the critical role these professionals play in healthcare delivery, research, and public health initiatives. As a bustling metropolis and economic hub in Nigeria, Lagos has emerged as a focal point for medical advancements and scientific innovation. However, the challenges faced by</w:t>
      </w:r>
      <w:r>
        <w:t xml:space="preserve"> </w:t>
      </w:r>
      <w:r>
        <w:rPr>
          <w:bCs/>
          <w:b/>
        </w:rPr>
        <w:t xml:space="preserve">Laboratory Technician</w:t>
      </w:r>
      <w:r>
        <w:t xml:space="preserve">s in this region demand rigorous academic exploration to align their training with the dynamic needs of the healthcare sector.</w:t>
      </w:r>
    </w:p>
    <w:bookmarkStart w:id="20" w:name="X0c1145c30e926deea6834b09bd27f6cef4fda84"/>
    <w:p>
      <w:pPr>
        <w:pStyle w:val="Heading2"/>
      </w:pPr>
      <w:r>
        <w:t xml:space="preserve">Introduction: The Significance of Laboratory Technicians in Nigeria Lagos</w:t>
      </w:r>
    </w:p>
    <w:p>
      <w:pPr>
        <w:pStyle w:val="FirstParagraph"/>
      </w:pPr>
      <w:r>
        <w:rPr>
          <w:bCs/>
          <w:b/>
        </w:rPr>
        <w:t xml:space="preserve">Nigeria Lagos</w:t>
      </w:r>
      <w:r>
        <w:t xml:space="preserve">, being one of Africa's most populous cities, hosts a diverse range of healthcare institutions, research facilities, and diagnostic centers. The demand for</w:t>
      </w:r>
      <w:r>
        <w:t xml:space="preserve"> </w:t>
      </w:r>
      <w:r>
        <w:rPr>
          <w:bCs/>
          <w:b/>
        </w:rPr>
        <w:t xml:space="preserve">Laboratory Technician</w:t>
      </w:r>
      <w:r>
        <w:t xml:space="preserve">s has surged due to the increasing prevalence of communicable and non-communicable diseases, as well as the need for accurate diagnostic services.</w:t>
      </w:r>
      <w:r>
        <w:t xml:space="preserve"> </w:t>
      </w:r>
      <w:r>
        <w:rPr>
          <w:bCs/>
          <w:b/>
        </w:rPr>
        <w:t xml:space="preserve">Laboratory Technician</w:t>
      </w:r>
      <w:r>
        <w:t xml:space="preserve">s are pivotal in ensuring the reliability of medical test results, contributing to effective patient care, epidemiological research, and public health policy formulation.</w:t>
      </w:r>
    </w:p>
    <w:p>
      <w:pPr>
        <w:pStyle w:val="BodyText"/>
      </w:pPr>
      <w:r>
        <w:rPr>
          <w:bCs/>
          <w:b/>
        </w:rPr>
        <w:t xml:space="preserve">Abstract academic</w:t>
      </w:r>
      <w:r>
        <w:t xml:space="preserve"> </w:t>
      </w:r>
      <w:r>
        <w:t xml:space="preserve">literature on this topic underscores that</w:t>
      </w:r>
      <w:r>
        <w:t xml:space="preserve"> </w:t>
      </w:r>
      <w:r>
        <w:rPr>
          <w:bCs/>
          <w:b/>
        </w:rPr>
        <w:t xml:space="preserve">Laboratory Technician</w:t>
      </w:r>
      <w:r>
        <w:t xml:space="preserve">s in Lagos are not merely technicians but vital members of multidisciplinary healthcare teams. Their work spans clinical laboratories in hospitals, private diagnostic centers, educational institutions offering laboratory sciences courses, and public health agencies like the Lagos State Ministry of Health. This multifaceted role necessitates a deep understanding of both theoretical and practical aspects of laboratory science.</w:t>
      </w:r>
    </w:p>
    <w:bookmarkEnd w:id="20"/>
    <w:bookmarkStart w:id="21" w:name="role-and-responsibilities-a-closer-look"/>
    <w:p>
      <w:pPr>
        <w:pStyle w:val="Heading2"/>
      </w:pPr>
      <w:r>
        <w:t xml:space="preserve">Role and Responsibilities: A Closer Look</w:t>
      </w:r>
    </w:p>
    <w:p>
      <w:pPr>
        <w:pStyle w:val="FirstParagraph"/>
      </w:pPr>
      <w:r>
        <w:rPr>
          <w:bCs/>
          <w:b/>
        </w:rPr>
        <w:t xml:space="preserve">Laboratory Technician</w:t>
      </w:r>
      <w:r>
        <w:t xml:space="preserve">s in</w:t>
      </w:r>
      <w:r>
        <w:t xml:space="preserve"> </w:t>
      </w:r>
      <w:r>
        <w:rPr>
          <w:bCs/>
          <w:b/>
        </w:rPr>
        <w:t xml:space="preserve">Nigeria Lagos</w:t>
      </w:r>
      <w:r>
        <w:t xml:space="preserve"> </w:t>
      </w:r>
      <w:r>
        <w:t xml:space="preserve">are tasked with performing a wide array of duties, including specimen collection, sample analysis, data recording, and quality control. Their responsibilities extend to operating advanced laboratory equipment such as centrifuges, spectrophotometers, and microscopes while adhering to strict biosafety protocols. In the context of</w:t>
      </w:r>
      <w:r>
        <w:t xml:space="preserve"> </w:t>
      </w:r>
      <w:r>
        <w:rPr>
          <w:bCs/>
          <w:b/>
        </w:rPr>
        <w:t xml:space="preserve">Nigeria Lagos</w:t>
      </w:r>
      <w:r>
        <w:t xml:space="preserve">, where infectious diseases like malaria and tuberculosis remain endemic, the accuracy of laboratory results is crucial for timely diagnosis and treatment.</w:t>
      </w:r>
    </w:p>
    <w:p>
      <w:pPr>
        <w:pStyle w:val="BodyText"/>
      </w:pPr>
      <w:r>
        <w:rPr>
          <w:bCs/>
          <w:b/>
        </w:rPr>
        <w:t xml:space="preserve">Abstract academic</w:t>
      </w:r>
      <w:r>
        <w:t xml:space="preserve"> </w:t>
      </w:r>
      <w:r>
        <w:t xml:space="preserve">analysis reveals that</w:t>
      </w:r>
      <w:r>
        <w:t xml:space="preserve"> </w:t>
      </w:r>
      <w:r>
        <w:rPr>
          <w:bCs/>
          <w:b/>
        </w:rPr>
        <w:t xml:space="preserve">Laboratory Technician</w:t>
      </w:r>
      <w:r>
        <w:t xml:space="preserve">s must also stay updated with emerging technologies in diagnostic methodologies. For instance, the adoption of molecular techniques such as polymerase chain reaction (PCR) testing for COVID-19 has redefined the role of these professionals in Lagos. They are now required to handle complex procedures involving genetic material and bioinformatics tools.</w:t>
      </w:r>
    </w:p>
    <w:bookmarkEnd w:id="21"/>
    <w:bookmarkStart w:id="22" w:name="Xd7c660be57c12c51020e6951dbe563a5adf02ee"/>
    <w:p>
      <w:pPr>
        <w:pStyle w:val="Heading2"/>
      </w:pPr>
      <w:r>
        <w:t xml:space="preserve">Educational and Certification Requirements</w:t>
      </w:r>
    </w:p>
    <w:p>
      <w:pPr>
        <w:pStyle w:val="FirstParagraph"/>
      </w:pPr>
      <w:r>
        <w:t xml:space="preserve">Becoming a</w:t>
      </w:r>
      <w:r>
        <w:t xml:space="preserve"> </w:t>
      </w:r>
      <w:r>
        <w:rPr>
          <w:bCs/>
          <w:b/>
        </w:rPr>
        <w:t xml:space="preserve">Laboratory Technician</w:t>
      </w:r>
      <w:r>
        <w:t xml:space="preserve"> </w:t>
      </w:r>
      <w:r>
        <w:t xml:space="preserve">in</w:t>
      </w:r>
      <w:r>
        <w:t xml:space="preserve"> </w:t>
      </w:r>
      <w:r>
        <w:rPr>
          <w:bCs/>
          <w:b/>
        </w:rPr>
        <w:t xml:space="preserve">Nigeria Lagos</w:t>
      </w:r>
      <w:r>
        <w:t xml:space="preserve"> </w:t>
      </w:r>
      <w:r>
        <w:t xml:space="preserve">typically requires obtaining a relevant degree or certification from accredited institutions. Academic programs such as Bachelor of Science (B.Sc.) in Medical Laboratory Science or Associate Degree in Clinical Laboratory Technology are standard pathways. These programs are offered by universities and polytechnics across Nigeria, including the University of Lagos, Federal University of Technology Akure, and Lagos State Polytechnic.</w:t>
      </w:r>
    </w:p>
    <w:p>
      <w:pPr>
        <w:pStyle w:val="BodyText"/>
      </w:pPr>
      <w:r>
        <w:rPr>
          <w:bCs/>
          <w:b/>
        </w:rPr>
        <w:t xml:space="preserve">Abstract academic</w:t>
      </w:r>
      <w:r>
        <w:t xml:space="preserve"> </w:t>
      </w:r>
      <w:r>
        <w:t xml:space="preserve">research emphasizes the importance of continuous professional development for</w:t>
      </w:r>
      <w:r>
        <w:t xml:space="preserve"> </w:t>
      </w:r>
      <w:r>
        <w:rPr>
          <w:bCs/>
          <w:b/>
        </w:rPr>
        <w:t xml:space="preserve">Laboratory Technician</w:t>
      </w:r>
      <w:r>
        <w:t xml:space="preserve">s. Certifications from bodies like the Nigerian Society for Clinical Pathology (NSCP) or international organizations such as the American Society for Clinical Pathology (ASCP) enhance employability and credibility in Lagos's competitive job market. Furthermore, hands-on training through internships at hospitals like Lagos University Teaching Hospital (LUTH) or private labs like Medilab Diagnostic Center is often a prerequisite.</w:t>
      </w:r>
    </w:p>
    <w:bookmarkEnd w:id="22"/>
    <w:bookmarkStart w:id="23" w:name="X83ec92a6cb3a20c7d2e39746626647f15b0db0c"/>
    <w:p>
      <w:pPr>
        <w:pStyle w:val="Heading2"/>
      </w:pPr>
      <w:r>
        <w:t xml:space="preserve">Challenges Faced by Laboratory Technicians in Nigeria Lagos</w:t>
      </w:r>
    </w:p>
    <w:p>
      <w:pPr>
        <w:pStyle w:val="FirstParagraph"/>
      </w:pPr>
      <w:r>
        <w:t xml:space="preserve">Despite their critical role,</w:t>
      </w:r>
      <w:r>
        <w:t xml:space="preserve"> </w:t>
      </w:r>
      <w:r>
        <w:rPr>
          <w:bCs/>
          <w:b/>
        </w:rPr>
        <w:t xml:space="preserve">Laboratory Technician</w:t>
      </w:r>
      <w:r>
        <w:t xml:space="preserve">s in</w:t>
      </w:r>
      <w:r>
        <w:t xml:space="preserve"> </w:t>
      </w:r>
      <w:r>
        <w:rPr>
          <w:bCs/>
          <w:b/>
        </w:rPr>
        <w:t xml:space="preserve">Nigeria Lagos</w:t>
      </w:r>
      <w:r>
        <w:t xml:space="preserve"> </w:t>
      </w:r>
      <w:r>
        <w:t xml:space="preserve">encounter several challenges. One of the primary issues is inadequate infrastructure and equipment, which can hinder the delivery of reliable results. Power outages and limited access to reagents are common obstacles, particularly in underfunded public institutions.</w:t>
      </w:r>
    </w:p>
    <w:p>
      <w:pPr>
        <w:pStyle w:val="BodyText"/>
      </w:pPr>
      <w:r>
        <w:rPr>
          <w:bCs/>
          <w:b/>
        </w:rPr>
        <w:t xml:space="preserve">Abstract academic</w:t>
      </w:r>
      <w:r>
        <w:t xml:space="preserve"> </w:t>
      </w:r>
      <w:r>
        <w:t xml:space="preserve">studies also highlight a shortage of adequately trained personnel. The healthcare sector in Lagos often faces a disparity between the demand for skilled</w:t>
      </w:r>
      <w:r>
        <w:t xml:space="preserve"> </w:t>
      </w:r>
      <w:r>
        <w:rPr>
          <w:bCs/>
          <w:b/>
        </w:rPr>
        <w:t xml:space="preserve">Laboratory Technician</w:t>
      </w:r>
      <w:r>
        <w:t xml:space="preserve">s and the supply of qualified professionals. This gap is exacerbated by low wages, limited career advancement opportunities, and the perception of laboratory work as less prestigious compared to clinical roles.</w:t>
      </w:r>
    </w:p>
    <w:bookmarkEnd w:id="23"/>
    <w:bookmarkStart w:id="24" w:name="opportunities-for-growth-and-innovation"/>
    <w:p>
      <w:pPr>
        <w:pStyle w:val="Heading2"/>
      </w:pPr>
      <w:r>
        <w:t xml:space="preserve">Opportunities for Growth and Innovation</w:t>
      </w:r>
    </w:p>
    <w:p>
      <w:pPr>
        <w:pStyle w:val="FirstParagraph"/>
      </w:pPr>
      <w:r>
        <w:rPr>
          <w:bCs/>
          <w:b/>
        </w:rPr>
        <w:t xml:space="preserve">Abstract academic</w:t>
      </w:r>
      <w:r>
        <w:t xml:space="preserve"> </w:t>
      </w:r>
      <w:r>
        <w:t xml:space="preserve">perspectives on</w:t>
      </w:r>
      <w:r>
        <w:t xml:space="preserve"> </w:t>
      </w:r>
      <w:r>
        <w:rPr>
          <w:bCs/>
          <w:b/>
        </w:rPr>
        <w:t xml:space="preserve">Laboratory Technician</w:t>
      </w:r>
      <w:r>
        <w:t xml:space="preserve">s in</w:t>
      </w:r>
      <w:r>
        <w:t xml:space="preserve"> </w:t>
      </w:r>
      <w:r>
        <w:rPr>
          <w:bCs/>
          <w:b/>
        </w:rPr>
        <w:t xml:space="preserve">Nigeria Lagos</w:t>
      </w:r>
      <w:r>
        <w:t xml:space="preserve"> </w:t>
      </w:r>
      <w:r>
        <w:t xml:space="preserve">note that the sector is ripe for innovation. The integration of digital technologies, such as telemedicine and cloud-based data management systems, offers new avenues for laboratory professionals to streamline workflows and improve accuracy. Additionally, the rise of biotechnology startups in Lagos presents opportunities for</w:t>
      </w:r>
      <w:r>
        <w:t xml:space="preserve"> </w:t>
      </w:r>
      <w:r>
        <w:rPr>
          <w:bCs/>
          <w:b/>
        </w:rPr>
        <w:t xml:space="preserve">Laboratory Technician</w:t>
      </w:r>
      <w:r>
        <w:t xml:space="preserve">s to engage in cutting-edge research.</w:t>
      </w:r>
    </w:p>
    <w:p>
      <w:pPr>
        <w:pStyle w:val="BodyText"/>
      </w:pPr>
      <w:r>
        <w:t xml:space="preserve">Government initiatives like the Lagos State Health Sector Transformation Plan (LHSTP) aim to modernize healthcare infrastructure, which could significantly benefit</w:t>
      </w:r>
      <w:r>
        <w:t xml:space="preserve"> </w:t>
      </w:r>
      <w:r>
        <w:rPr>
          <w:bCs/>
          <w:b/>
        </w:rPr>
        <w:t xml:space="preserve">Laboratory Technician</w:t>
      </w:r>
      <w:r>
        <w:t xml:space="preserve">s. These efforts include investments in laboratory automation, training programs for technical staff, and partnerships with international organizations to enhance diagnostic capabilities.</w:t>
      </w:r>
    </w:p>
    <w:bookmarkEnd w:id="24"/>
    <w:bookmarkStart w:id="25" w:name="X4424f732719bb5abde35fd5d8bbe0706e2193cb"/>
    <w:p>
      <w:pPr>
        <w:pStyle w:val="Heading2"/>
      </w:pPr>
      <w:r>
        <w:t xml:space="preserve">Conclusion: The Future of Laboratory Technicians in Nigeria Lagos</w:t>
      </w:r>
    </w:p>
    <w:p>
      <w:pPr>
        <w:pStyle w:val="FirstParagraph"/>
      </w:pPr>
      <w:r>
        <w:t xml:space="preserve">In conclusion, the role of a</w:t>
      </w:r>
      <w:r>
        <w:t xml:space="preserve"> </w:t>
      </w:r>
      <w:r>
        <w:rPr>
          <w:bCs/>
          <w:b/>
        </w:rPr>
        <w:t xml:space="preserve">Laboratory Technician</w:t>
      </w:r>
      <w:r>
        <w:t xml:space="preserve"> </w:t>
      </w:r>
      <w:r>
        <w:t xml:space="preserve">in</w:t>
      </w:r>
      <w:r>
        <w:t xml:space="preserve"> </w:t>
      </w:r>
      <w:r>
        <w:rPr>
          <w:bCs/>
          <w:b/>
        </w:rPr>
        <w:t xml:space="preserve">Nigeria Lagos</w:t>
      </w:r>
      <w:r>
        <w:t xml:space="preserve"> </w:t>
      </w:r>
      <w:r>
        <w:t xml:space="preserve">is indispensable to the healthcare ecosystem. Through</w:t>
      </w:r>
      <w:r>
        <w:t xml:space="preserve"> </w:t>
      </w:r>
      <w:r>
        <w:rPr>
          <w:bCs/>
          <w:b/>
        </w:rPr>
        <w:t xml:space="preserve">abstract academic</w:t>
      </w:r>
      <w:r>
        <w:t xml:space="preserve"> </w:t>
      </w:r>
      <w:r>
        <w:t xml:space="preserve">analysis, it becomes evident that these professionals require tailored training programs, improved working conditions, and policy support to thrive. As Lagos continues to grow as a regional health hub, the contributions of</w:t>
      </w:r>
      <w:r>
        <w:t xml:space="preserve"> </w:t>
      </w:r>
      <w:r>
        <w:rPr>
          <w:bCs/>
          <w:b/>
        </w:rPr>
        <w:t xml:space="preserve">Laboratory Technician</w:t>
      </w:r>
      <w:r>
        <w:t xml:space="preserve">s will remain central to addressing public health challenges and advancing medical science in Nigeria.</w:t>
      </w:r>
    </w:p>
    <w:p>
      <w:pPr>
        <w:pStyle w:val="BodyText"/>
      </w:pPr>
      <w:r>
        <w:t xml:space="preserve">Academic institutions and policymakers must collaborate to bridge existing gaps in education, infrastructure, and career development for</w:t>
      </w:r>
      <w:r>
        <w:t xml:space="preserve"> </w:t>
      </w:r>
      <w:r>
        <w:rPr>
          <w:bCs/>
          <w:b/>
        </w:rPr>
        <w:t xml:space="preserve">Laboratory Technician</w:t>
      </w:r>
      <w:r>
        <w:t xml:space="preserve">s. By doing so, they can ensure that Lagos remains at the forefront of laboratory innovation in Africa.</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The Role of a Laboratory Technician in Nigeria Lagos</dc:title>
  <dc:creator/>
  <dc:language>en</dc:language>
  <cp:keywords/>
  <dcterms:created xsi:type="dcterms:W3CDTF">2026-07-23T03:15:36Z</dcterms:created>
  <dcterms:modified xsi:type="dcterms:W3CDTF">2026-07-23T03:15:36Z</dcterms:modified>
</cp:coreProperties>
</file>

<file path=docProps/custom.xml><?xml version="1.0" encoding="utf-8"?>
<Properties xmlns="http://schemas.openxmlformats.org/officeDocument/2006/custom-properties" xmlns:vt="http://schemas.openxmlformats.org/officeDocument/2006/docPropsVTypes"/>
</file>