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5d6296ffb611310ebc7152ba7a58de960b15056"/>
    <w:p>
      <w:pPr>
        <w:pStyle w:val="Heading1"/>
      </w:pPr>
      <w:r>
        <w:t xml:space="preserve">Abstract Academic Document: The Role of a Laboratory Technician in the Context of Peru Lima</w:t>
      </w:r>
    </w:p>
    <w:p>
      <w:pPr>
        <w:pStyle w:val="FirstParagraph"/>
      </w:pPr>
      <w:r>
        <w:rPr>
          <w:bCs/>
          <w:b/>
        </w:rPr>
        <w:t xml:space="preserve">Abstract academic:</w:t>
      </w:r>
      <w:r>
        <w:t xml:space="preserve"> </w:t>
      </w:r>
      <w:r>
        <w:t xml:space="preserve">This document provides a comprehensive analysis of the role, responsibilities, and significance of a</w:t>
      </w:r>
      <w:r>
        <w:t xml:space="preserve"> </w:t>
      </w:r>
      <w:r>
        <w:rPr>
          <w:bCs/>
          <w:b/>
        </w:rPr>
        <w:t xml:space="preserve">Laboratory Technician</w:t>
      </w:r>
      <w:r>
        <w:t xml:space="preserve"> </w:t>
      </w:r>
      <w:r>
        <w:t xml:space="preserve">within the healthcare and scientific sectors in</w:t>
      </w:r>
      <w:r>
        <w:t xml:space="preserve"> </w:t>
      </w:r>
      <w:r>
        <w:rPr>
          <w:bCs/>
          <w:b/>
        </w:rPr>
        <w:t xml:space="preserve">Peru Lima</w:t>
      </w:r>
      <w:r>
        <w:t xml:space="preserve">. As one of South America's most populous cities, Lima faces unique challenges in public health infrastructure, making skilled professionals like laboratory technicians essential to maintaining quality medical services. The document explores the educational pathways, technical competencies, and ethical standards required for laboratory technicians operating in Peru's capital. It also highlights the socio-economic and institutional factors shaping this profession within Lima’s context.</w:t>
      </w:r>
    </w:p>
    <w:bookmarkStart w:id="20" w:name="introduction"/>
    <w:p>
      <w:pPr>
        <w:pStyle w:val="Heading2"/>
      </w:pPr>
      <w:r>
        <w:t xml:space="preserve">Introduction</w:t>
      </w:r>
    </w:p>
    <w:p>
      <w:pPr>
        <w:pStyle w:val="FirstParagraph"/>
      </w:pPr>
      <w:r>
        <w:t xml:space="preserve">The city of</w:t>
      </w:r>
      <w:r>
        <w:t xml:space="preserve"> </w:t>
      </w:r>
      <w:r>
        <w:rPr>
          <w:bCs/>
          <w:b/>
        </w:rPr>
        <w:t xml:space="preserve">Lima, Peru</w:t>
      </w:r>
      <w:r>
        <w:t xml:space="preserve">, serves as the political, economic, and cultural hub of the country. With a population exceeding 10 million in its metropolitan area, Lima is confronted with pressing healthcare challenges ranging from infectious diseases to environmental health concerns. In this context,</w:t>
      </w:r>
      <w:r>
        <w:t xml:space="preserve"> </w:t>
      </w:r>
      <w:r>
        <w:rPr>
          <w:bCs/>
          <w:b/>
        </w:rPr>
        <w:t xml:space="preserve">Laboratory Technicians</w:t>
      </w:r>
      <w:r>
        <w:t xml:space="preserve"> </w:t>
      </w:r>
      <w:r>
        <w:t xml:space="preserve">play a pivotal role in diagnosing illnesses, monitoring public health trends, and supporting research initiatives. This abstract academic document underscores the critical contributions of these professionals while addressing the unique demands of working in Lima’s healthcare landscape.</w:t>
      </w:r>
    </w:p>
    <w:bookmarkEnd w:id="20"/>
    <w:bookmarkStart w:id="21"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is a vital member of any healthcare or scientific institution, tasked with analyzing biological samples such as blood, urine, and tissue. Their responsibilities include operating complex equipment (e.g., microscopes, PCR machines), maintaining laboratory safety protocols, and interpreting data to support clinical decisions. In Lima’s public and private hospitals—such as the Hospital Nacional Cayetano Heredia or the Clínica Ricardo Palma—laboratory technicians are indispensable for diagnosing diseases like dengue, leptospirosis, and tuberculosis, which are prevalent in the region.</w:t>
      </w:r>
    </w:p>
    <w:p>
      <w:pPr>
        <w:pStyle w:val="BodyText"/>
      </w:pPr>
      <w:r>
        <w:t xml:space="preserve">Moreover, laboratory technicians collaborate with physicians and researchers to develop treatment plans and conduct epidemiological studies. For instance, during outbreaks of viral infections (e.g., Zika or influenza), these professionals ensure rapid sample testing to inform public health responses. Their work is also integral to forensic investigations, pharmaceutical quality control, and environmental monitoring in Lima’s industrial zones.</w:t>
      </w:r>
    </w:p>
    <w:bookmarkEnd w:id="21"/>
    <w:bookmarkStart w:id="22" w:name="education-and-training-requirements"/>
    <w:p>
      <w:pPr>
        <w:pStyle w:val="Heading2"/>
      </w:pPr>
      <w:r>
        <w:t xml:space="preserve">Education and Training Requirements</w:t>
      </w:r>
    </w:p>
    <w:p>
      <w:pPr>
        <w:pStyle w:val="FirstParagraph"/>
      </w:pPr>
      <w:r>
        <w:t xml:space="preserve">Becoming a</w:t>
      </w:r>
      <w:r>
        <w:t xml:space="preserve"> </w:t>
      </w:r>
      <w:r>
        <w:rPr>
          <w:bCs/>
          <w:b/>
        </w:rPr>
        <w:t xml:space="preserve">Laboratory Technician</w:t>
      </w:r>
      <w:r>
        <w:t xml:space="preserve"> </w:t>
      </w:r>
      <w:r>
        <w:t xml:space="preserve">in Peru requires completing a formal education program approved by the Peruvian Ministry of Education. In Lima, institutions such as the Universidad Nacional Mayor de San Marcos (UNMSM), Universidad Peruana Cayetano Heredia (UPCH), and technical schools like Instituto Tecnológico del Perú offer accredited courses in clinical laboratory sciences. These programs typically span three to four years and combine theoretical coursework with hands-on training.</w:t>
      </w:r>
    </w:p>
    <w:p>
      <w:pPr>
        <w:pStyle w:val="BodyText"/>
      </w:pPr>
      <w:r>
        <w:t xml:space="preserve">Courses for aspiring laboratory technicians in Lima cover topics such as biochemistry, microbiology, hematology, immunology, and molecular biology. Practical training is often conducted at affiliated hospitals or research centers in the city. Additionally, certification from organizations like the Peruvian Society of Clinical Pathology (Sociedad Peruana de Patología Clínica) enhances credibility and employment prospects.</w:t>
      </w:r>
    </w:p>
    <w:bookmarkEnd w:id="22"/>
    <w:bookmarkStart w:id="23" w:name="X5dcf6acd3550d3aff208fd6b100bc40aa455acf"/>
    <w:p>
      <w:pPr>
        <w:pStyle w:val="Heading2"/>
      </w:pPr>
      <w:r>
        <w:t xml:space="preserve">Challenges Faced by Laboratory Technicians in Lima</w:t>
      </w:r>
    </w:p>
    <w:p>
      <w:pPr>
        <w:pStyle w:val="FirstParagraph"/>
      </w:pPr>
      <w:r>
        <w:t xml:space="preserve">Despite their critical role, laboratory technicians in</w:t>
      </w:r>
      <w:r>
        <w:t xml:space="preserve"> </w:t>
      </w:r>
      <w:r>
        <w:rPr>
          <w:bCs/>
          <w:b/>
        </w:rPr>
        <w:t xml:space="preserve">Lima, Peru</w:t>
      </w:r>
      <w:r>
        <w:t xml:space="preserve">, encounter several challenges. These include resource limitations—such as outdated equipment or shortages of reagents—which can hinder accurate diagnostics. Additionally, the high volume of patients in Lima’s public healthcare system often leads to overburdened laboratories and long wait times for test results.</w:t>
      </w:r>
    </w:p>
    <w:p>
      <w:pPr>
        <w:pStyle w:val="BodyText"/>
      </w:pPr>
      <w:r>
        <w:t xml:space="preserve">Another challenge is the need for continuous education to keep up with advancements in laboratory technology. For example, the adoption of next-generation sequencing (NGS) or automation in sample processing requires specialized training that may not be accessible to all professionals. Furthermore, ethical issues such as data privacy and informed consent must be rigorously addressed when handling sensitive patient information.</w:t>
      </w:r>
    </w:p>
    <w:bookmarkEnd w:id="23"/>
    <w:bookmarkStart w:id="24" w:name="opportunities-for-professional-growth"/>
    <w:p>
      <w:pPr>
        <w:pStyle w:val="Heading2"/>
      </w:pPr>
      <w:r>
        <w:t xml:space="preserve">Opportunities for Professional Growth</w:t>
      </w:r>
    </w:p>
    <w:p>
      <w:pPr>
        <w:pStyle w:val="FirstParagraph"/>
      </w:pPr>
      <w:r>
        <w:t xml:space="preserve">The demand for skilled laboratory technicians in Lima is on the rise due to expanding healthcare infrastructure and increased investment in medical research. Private laboratories like Laboratorio del Sur or public institutions such as the Instituto Nacional de Salud (INS) provide opportunities for career advancement, including roles as senior technicians, supervisors, or educators.</w:t>
      </w:r>
    </w:p>
    <w:p>
      <w:pPr>
        <w:pStyle w:val="BodyText"/>
      </w:pPr>
      <w:r>
        <w:t xml:space="preserve">Collaborations between Peruvian universities and international organizations—such as the Pan American Health Organization (PAHO)—have also created pathways for laboratory technicians in Lima to participate in global health initiatives. For instance, training programs on infectious disease diagnostics or molecular epidemiology are frequently offered to professionals in the region.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Peru’s healthcare system, particularly in the dynamic and diverse environment of</w:t>
      </w:r>
      <w:r>
        <w:t xml:space="preserve"> </w:t>
      </w:r>
      <w:r>
        <w:rPr>
          <w:bCs/>
          <w:b/>
        </w:rPr>
        <w:t xml:space="preserve">Lima, Peru</w:t>
      </w:r>
      <w:r>
        <w:t xml:space="preserve">. Their expertise ensures accurate diagnoses, supports scientific research, and contributes to public health resilience. However, addressing systemic challenges such as resource allocation and professional development is essential to fully harness their potential. As Lima continues to grow as a regional medical center, investing in the education and well-being of laboratory technicians will remain a priority for both institutions and policymakers.</w:t>
      </w:r>
    </w:p>
    <w:p>
      <w:pPr>
        <w:pStyle w:val="BodyText"/>
      </w:pPr>
      <w:r>
        <w:t xml:space="preserve">This abstract academic document emphasizes the indispensable role of laboratory technicians in Lima’s healthcare ecosystem while advocating for policies that enhance their training, working conditions, and recognition. By aligning educational programs with industry needs, Peru can ensure that its capital remains a hub of innovation and excellence in clinical laboratory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Peru Lima</dc:title>
  <dc:creator/>
  <dc:language>en</dc:language>
  <cp:keywords/>
  <dcterms:created xsi:type="dcterms:W3CDTF">2026-05-01T12:38:53Z</dcterms:created>
  <dcterms:modified xsi:type="dcterms:W3CDTF">2026-05-01T12:38:53Z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