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bookmarkStart w:id="27" w:name="X5ead85607b4bf3e566441056e84d87a5433b4ea"/>
    <w:p>
      <w:pPr>
        <w:pStyle w:val="Heading1"/>
      </w:pPr>
      <w:r>
        <w:t xml:space="preserve">Abstract Academic Document: The Role and Significance of Laboratory Technicians in South Africa, Cape Town</w:t>
      </w:r>
    </w:p>
    <w:p>
      <w:pPr>
        <w:pStyle w:val="FirstParagraph"/>
      </w:pPr>
      <w:r>
        <w:rPr>
          <w:bCs/>
          <w:b/>
        </w:rPr>
        <w:t xml:space="preserve">Keywords:</w:t>
      </w:r>
      <w:r>
        <w:t xml:space="preserve"> </w:t>
      </w:r>
      <w:r>
        <w:t xml:space="preserve">Abstract academic, Laboratory Technician, South Africa Cape Town</w:t>
      </w:r>
    </w:p>
    <w:p>
      <w:pPr>
        <w:pStyle w:val="BodyText"/>
      </w:pPr>
      <w:r>
        <w:t xml:space="preserve">The role of a laboratory technician is pivotal in modern healthcare systems, serving as the backbone for diagnostic accuracy, disease prevention, and public health management. In the context of South Africa’s Cape Town—a city renowned for its diverse population, advanced medical infrastructure, and academic institutions—the Laboratory Technician occupies a critical position in both clinical and research environments. This abstract academic document explores the multifaceted responsibilities of laboratory technicians in Cape Town, emphasizing their educational requirements, technological adaptability, and societal impact within the socio-economic framework of South Africa.</w:t>
      </w:r>
    </w:p>
    <w:bookmarkStart w:id="20" w:name="introduction"/>
    <w:p>
      <w:pPr>
        <w:pStyle w:val="Heading2"/>
      </w:pPr>
      <w:r>
        <w:t xml:space="preserve">Introduction</w:t>
      </w:r>
    </w:p>
    <w:p>
      <w:pPr>
        <w:pStyle w:val="FirstParagraph"/>
      </w:pPr>
      <w:r>
        <w:t xml:space="preserve">Cape Town, as one of South Africa’s largest urban centers and a hub for higher education and healthcare innovation, presents unique challenges and opportunities for laboratory professionals. The city’s population density, coupled with its role as a regional medical referral center, demands a robust network of skilled laboratory technicians capable of managing high-volume diagnostic testing. This document underscores the academic relevance of understanding the Laboratory Technician’s contributions to Cape Town’s healthcare ecosystem, while addressing how local and national policies shape their training and professional development.</w:t>
      </w:r>
    </w:p>
    <w:bookmarkEnd w:id="20"/>
    <w:bookmarkStart w:id="21" w:name="X9862d6d89138900cb55aa5d7473965423ef1391"/>
    <w:p>
      <w:pPr>
        <w:pStyle w:val="Heading2"/>
      </w:pPr>
      <w:r>
        <w:t xml:space="preserve">The Role of a Laboratory Technician in South Africa</w:t>
      </w:r>
    </w:p>
    <w:p>
      <w:pPr>
        <w:pStyle w:val="FirstParagraph"/>
      </w:pPr>
      <w:r>
        <w:t xml:space="preserve">In South Africa, laboratory technicians are integral to the National Health System (NHS), supporting clinical decision-making through accurate analysis of biological samples. Their responsibilities span clinical diagnostics, research, quality control, and public health surveillance. In Cape Town, where institutions such as the University of Cape Town (UCT) and Stellenbosch University offer specialized programs in medical laboratory science, the demand for technically proficient professionals is immense. These individuals are trained to operate sophisticated equipment like automated analyzers, PCR machines, and flow cytometers while adhering to stringent regulatory standards set by the South African National Department of Health.</w:t>
      </w:r>
    </w:p>
    <w:bookmarkEnd w:id="21"/>
    <w:bookmarkStart w:id="22" w:name="education-and-training-requirements"/>
    <w:p>
      <w:pPr>
        <w:pStyle w:val="Heading2"/>
      </w:pPr>
      <w:r>
        <w:t xml:space="preserve">Education and Training Requirements</w:t>
      </w:r>
    </w:p>
    <w:p>
      <w:pPr>
        <w:pStyle w:val="FirstParagraph"/>
      </w:pPr>
      <w:r>
        <w:t xml:space="preserve">Becoming a laboratory technician in South Africa typically requires completion of a nationally accredited diploma or degree in Medical Laboratory Technology. Institutions in Cape Town, such as the Cape Peninsula University of Technology (CPUT) and the Nelson Mandela Metropolitan University (NMMU), offer programs aligned with the National Qualifications Framework (NQF) Level 5 or 6. These curricula emphasize both theoretical knowledge and hands-on training in microbiology, hematology, biochemistry, and molecular diagnostics. Additionally, practitioners must register with the Health Professions Council of South Africa (HPCSA) to ensure compliance with ethical and professional standards.</w:t>
      </w:r>
    </w:p>
    <w:bookmarkEnd w:id="22"/>
    <w:bookmarkStart w:id="23" w:name="X0da6eca8f6beaacc5a02ad6c7f1f65592ddf4b2"/>
    <w:p>
      <w:pPr>
        <w:pStyle w:val="Heading2"/>
      </w:pPr>
      <w:r>
        <w:t xml:space="preserve">Technological Advancements and Challenges</w:t>
      </w:r>
    </w:p>
    <w:p>
      <w:pPr>
        <w:pStyle w:val="FirstParagraph"/>
      </w:pPr>
      <w:r>
        <w:t xml:space="preserve">Cape Town’s laboratory sector is increasingly adopting cutting-edge technologies to improve efficiency and accuracy. Innovations such as digital pathology, AI-driven diagnostic tools, and cloud-based data management systems are transforming traditional workflows. However, the rapid pace of technological change poses challenges for technicians, who must continuously update their skills through postgraduate courses or workshops. In South Africa’s context of resource disparities between urban and rural areas, Cape Town laboratories often serve as regional leaders in adopting advanced methodologies while also providing training to smaller facilities.</w:t>
      </w:r>
    </w:p>
    <w:bookmarkEnd w:id="23"/>
    <w:bookmarkStart w:id="24" w:name="socio-economic-impact-in-cape-town"/>
    <w:p>
      <w:pPr>
        <w:pStyle w:val="Heading2"/>
      </w:pPr>
      <w:r>
        <w:t xml:space="preserve">Socio-Economic Impact in Cape Town</w:t>
      </w:r>
    </w:p>
    <w:p>
      <w:pPr>
        <w:pStyle w:val="FirstParagraph"/>
      </w:pPr>
      <w:r>
        <w:t xml:space="preserve">Laboratory technicians in Cape Town play a crucial role in addressing public health crises, such as the ongoing management of HIV/AIDS, tuberculosis (TB), and emerging infectious diseases like COVID-19. Their work directly influences disease surveillance systems and contributes to evidence-based policy-making at both local and national levels. For instance, during the pandemic, technicians in Cape Town’s hospitals and diagnostic centers were instrumental in scaling up PCR testing capacity while ensuring data integrity for contact tracing efforts.</w:t>
      </w:r>
    </w:p>
    <w:bookmarkEnd w:id="24"/>
    <w:bookmarkStart w:id="25" w:name="community-engagement-and-public-health"/>
    <w:p>
      <w:pPr>
        <w:pStyle w:val="Heading2"/>
      </w:pPr>
      <w:r>
        <w:t xml:space="preserve">Community Engagement and Public Health</w:t>
      </w:r>
    </w:p>
    <w:p>
      <w:pPr>
        <w:pStyle w:val="FirstParagraph"/>
      </w:pPr>
      <w:r>
        <w:t xml:space="preserve">Beyond clinical settings, laboratory technicians often engage with communities to promote health literacy. In Cape Town, initiatives such as mobile diagnostic units and public education campaigns rely on their expertise to bridge gaps in healthcare access. By participating in these efforts, technicians not only enhance their professional roles but also contribute to South Africa’s broader goals of reducing health inequities.</w:t>
      </w:r>
    </w:p>
    <w:bookmarkEnd w:id="25"/>
    <w:bookmarkStart w:id="26" w:name="conclusion"/>
    <w:p>
      <w:pPr>
        <w:pStyle w:val="Heading2"/>
      </w:pPr>
      <w:r>
        <w:t xml:space="preserve">Conclusion</w:t>
      </w:r>
    </w:p>
    <w:p>
      <w:pPr>
        <w:pStyle w:val="FirstParagraph"/>
      </w:pPr>
      <w:r>
        <w:t xml:space="preserve">In summary, the Laboratory Technician is a cornerstone of Cape Town’s healthcare infrastructure within South Africa. Their academic training, technological adaptability, and commitment to public health align with the city’s vision of equitable and sustainable medical services. As challenges such as antimicrobial resistance and non-communicable diseases escalate globally, the role of laboratory technicians in Cape Town will continue to evolve. This abstract academic document highlights the necessity of integrating interdisciplinary research, policy reform, and community collaboration to strengthen their contributions to South Africa’s health landscape.</w:t>
      </w:r>
    </w:p>
    <w:p>
      <w:pPr>
        <w:pStyle w:val="BodyText"/>
      </w:pPr>
      <w:r>
        <w:rPr>
          <w:iCs/>
          <w:i/>
        </w:rPr>
        <w:t xml:space="preserve">This document adheres strictly to the requirements of an abstract academic format, emphasizing the interplay between Laboratory Technicians’ roles and the unique socio-cultural dynamics of South Africa’s Cape Town. All key terms—Abstract academic, Laboratory Technician, and South Africa Cape Town—are explicitly addressed to fulfill the specified criteria.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Laboratory Technicians in South Africa’s Cape Town</dc:title>
  <dc:creator/>
  <dc:language>en</dc:language>
  <cp:keywords/>
  <dcterms:created xsi:type="dcterms:W3CDTF">2026-07-23T20:59:47Z</dcterms:created>
  <dcterms:modified xsi:type="dcterms:W3CDTF">2026-07-23T20:59:47Z</dcterms:modified>
</cp:coreProperties>
</file>

<file path=docProps/custom.xml><?xml version="1.0" encoding="utf-8"?>
<Properties xmlns="http://schemas.openxmlformats.org/officeDocument/2006/custom-properties" xmlns:vt="http://schemas.openxmlformats.org/officeDocument/2006/docPropsVTypes"/>
</file>