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0" w:name="Xeeff8ea3b37b64a2b309c0dc25650a47cdd633c"/>
    <w:p>
      <w:pPr>
        <w:pStyle w:val="Heading1"/>
      </w:pPr>
      <w:r>
        <w:t xml:space="preserve">Abstract Academic Document: The Role and Significance of a Laboratory Technician in South Korea, Seoul</w:t>
      </w:r>
    </w:p>
    <w:p>
      <w:pPr>
        <w:pStyle w:val="FirstParagraph"/>
      </w:pPr>
      <w:r>
        <w:rPr>
          <w:bCs/>
          <w:b/>
        </w:rPr>
        <w:t xml:space="preserve">Abstract:</w:t>
      </w:r>
    </w:p>
    <w:p>
      <w:pPr>
        <w:pStyle w:val="BodyText"/>
      </w:pPr>
      <w:r>
        <w:t xml:space="preserve">The profession of a</w:t>
      </w:r>
      <w:r>
        <w:t xml:space="preserve"> </w:t>
      </w:r>
      <w:r>
        <w:rPr>
          <w:bCs/>
          <w:b/>
        </w:rPr>
        <w:t xml:space="preserve">Laboratory Technician</w:t>
      </w:r>
      <w:r>
        <w:t xml:space="preserve"> </w:t>
      </w:r>
      <w:r>
        <w:t xml:space="preserve">holds a pivotal role in advancing scientific research, healthcare diagnostics, and industrial innovation. In the context of</w:t>
      </w:r>
      <w:r>
        <w:t xml:space="preserve"> </w:t>
      </w:r>
      <w:r>
        <w:rPr>
          <w:bCs/>
          <w:b/>
        </w:rPr>
        <w:t xml:space="preserve">South Korea Seoul</w:t>
      </w:r>
      <w:r>
        <w:t xml:space="preserve">, one of the world’s most technologically advanced and densely populated metropolitan areas, this role is further amplified by the city’s commitment to cutting-edge research, strict regulatory standards, and a highly competitive academic environment. This academic document explores the multifaceted responsibilities, educational pathways, technological advancements, and societal impact of</w:t>
      </w:r>
      <w:r>
        <w:t xml:space="preserve"> </w:t>
      </w:r>
      <w:r>
        <w:rPr>
          <w:bCs/>
          <w:b/>
        </w:rPr>
        <w:t xml:space="preserve">Laboratory Technicians</w:t>
      </w:r>
      <w:r>
        <w:t xml:space="preserve"> </w:t>
      </w:r>
      <w:r>
        <w:t xml:space="preserve">in South Korea’s capital. It also examines how the unique socio-economic landscape of Seoul influences the profession’s evolution and challenges.</w:t>
      </w:r>
    </w:p>
    <w:p>
      <w:pPr>
        <w:pStyle w:val="BodyText"/>
      </w:pPr>
      <w:r>
        <w:rPr>
          <w:bCs/>
          <w:b/>
        </w:rPr>
        <w:t xml:space="preserve">Introduction:</w:t>
      </w:r>
    </w:p>
    <w:p>
      <w:pPr>
        <w:pStyle w:val="BodyText"/>
      </w:pPr>
      <w:r>
        <w:rPr>
          <w:bCs/>
          <w:b/>
        </w:rPr>
        <w:t xml:space="preserve">South Korea Seoul</w:t>
      </w:r>
      <w:r>
        <w:t xml:space="preserve">, as a global leader in technology, biotechnology, and medical research, has positioned itself at the forefront of scientific innovation. The city’s emphasis on precision-driven industries—ranging from pharmaceuticals to semiconductor manufacturing—has created an ecosystem where</w:t>
      </w:r>
      <w:r>
        <w:t xml:space="preserve"> </w:t>
      </w:r>
      <w:r>
        <w:rPr>
          <w:bCs/>
          <w:b/>
        </w:rPr>
        <w:t xml:space="preserve">Laboratory Technicians</w:t>
      </w:r>
      <w:r>
        <w:t xml:space="preserve"> </w:t>
      </w:r>
      <w:r>
        <w:t xml:space="preserve">play a critical role in ensuring the accuracy and efficiency of experimental processes. This document delves into the academic and practical dimensions of this profession, highlighting its relevance to both national development goals and global scientific advancements.</w:t>
      </w:r>
    </w:p>
    <w:p>
      <w:pPr>
        <w:pStyle w:val="BodyText"/>
      </w:pPr>
      <w:r>
        <w:rPr>
          <w:bCs/>
          <w:b/>
        </w:rPr>
        <w:t xml:space="preserve">Role of a Laboratory Technician in Seoul:</w:t>
      </w:r>
    </w:p>
    <w:p>
      <w:pPr>
        <w:pStyle w:val="BodyText"/>
      </w:pPr>
      <w:r>
        <w:t xml:space="preserve">A</w:t>
      </w:r>
      <w:r>
        <w:t xml:space="preserve"> </w:t>
      </w:r>
      <w:r>
        <w:rPr>
          <w:bCs/>
          <w:b/>
        </w:rPr>
        <w:t xml:space="preserve">Laboratory Technician</w:t>
      </w:r>
      <w:r>
        <w:t xml:space="preserve"> </w:t>
      </w:r>
      <w:r>
        <w:t xml:space="preserve">in</w:t>
      </w:r>
      <w:r>
        <w:t xml:space="preserve"> </w:t>
      </w:r>
      <w:r>
        <w:rPr>
          <w:bCs/>
          <w:b/>
        </w:rPr>
        <w:t xml:space="preserve">South Korea Seoul</w:t>
      </w:r>
      <w:r>
        <w:t xml:space="preserve"> </w:t>
      </w:r>
      <w:r>
        <w:t xml:space="preserve">is entrusted with a wide array of responsibilities, including sample preparation, data collection, equipment maintenance, and quality assurance. These technicians operate in diverse sectors such as clinical laboratories (e.g., hospitals and diagnostic centers), research institutions (e.g., the Korea Research Institute of Standards and Science or KRIBB), and industrial facilities (e.g., Samsung Biologics or LG Chem). Their work is indispensable in areas like disease diagnosis, drug development, environmental monitoring, and forensic analysis.</w:t>
      </w:r>
    </w:p>
    <w:p>
      <w:pPr>
        <w:pStyle w:val="BodyText"/>
      </w:pPr>
      <w:r>
        <w:t xml:space="preserve">In clinical settings,</w:t>
      </w:r>
      <w:r>
        <w:t xml:space="preserve"> </w:t>
      </w:r>
      <w:r>
        <w:rPr>
          <w:bCs/>
          <w:b/>
        </w:rPr>
        <w:t xml:space="preserve">Laboratory Technicians</w:t>
      </w:r>
      <w:r>
        <w:t xml:space="preserve"> </w:t>
      </w:r>
      <w:r>
        <w:t xml:space="preserve">contribute to patient care by analyzing blood, urine, and tissue samples to detect abnormalities. In research environments, they support scientists in conducting experiments that push the boundaries of knowledge in fields such as genomics and materials science. Industrial laboratories rely on their expertise to ensure compliance with international standards (e.g., ISO 17025) and optimize production processes.</w:t>
      </w:r>
    </w:p>
    <w:p>
      <w:pPr>
        <w:pStyle w:val="BodyText"/>
      </w:pPr>
      <w:r>
        <w:rPr>
          <w:bCs/>
          <w:b/>
        </w:rPr>
        <w:t xml:space="preserve">Education and Certification Requirements:</w:t>
      </w:r>
    </w:p>
    <w:p>
      <w:pPr>
        <w:pStyle w:val="BodyText"/>
      </w:pPr>
      <w:r>
        <w:t xml:space="preserve">Becoming a</w:t>
      </w:r>
      <w:r>
        <w:t xml:space="preserve"> </w:t>
      </w:r>
      <w:r>
        <w:rPr>
          <w:bCs/>
          <w:b/>
        </w:rPr>
        <w:t xml:space="preserve">Laboratory Technician</w:t>
      </w:r>
      <w:r>
        <w:t xml:space="preserve"> </w:t>
      </w:r>
      <w:r>
        <w:t xml:space="preserve">in</w:t>
      </w:r>
      <w:r>
        <w:t xml:space="preserve"> </w:t>
      </w:r>
      <w:r>
        <w:rPr>
          <w:bCs/>
          <w:b/>
        </w:rPr>
        <w:t xml:space="preserve">South Korea Seoul</w:t>
      </w:r>
      <w:r>
        <w:t xml:space="preserve"> </w:t>
      </w:r>
      <w:r>
        <w:t xml:space="preserve">necessitates rigorous academic preparation. Most technicians hold a bachelor’s degree in fields such as biology, chemistry, biochemistry, or biotechnology from accredited institutions like Seoul National University (SNU), Korea Advanced Institute of Science and Technology (KAIST), or Yonsei University. These programs emphasize both theoretical knowledge and hands-on laboratory training.</w:t>
      </w:r>
    </w:p>
    <w:p>
      <w:pPr>
        <w:pStyle w:val="BodyText"/>
      </w:pPr>
      <w:r>
        <w:t xml:space="preserve">Additionally, certification by the Korean Society for Laboratory Medicine (KSLM) or the Korean Food &amp; Drug Administration (KFDA) is often required, particularly for roles in clinical or regulatory settings. Continuous education is also vital due to rapid advancements in technology and methodologies, such as next-generation sequencing (NGS), CRISPR-based diagnostics, and automation in lab workflows.</w:t>
      </w:r>
    </w:p>
    <w:p>
      <w:pPr>
        <w:pStyle w:val="BodyText"/>
      </w:pPr>
      <w:r>
        <w:rPr>
          <w:bCs/>
          <w:b/>
        </w:rPr>
        <w:t xml:space="preserve">Technological Advancements and Challenges:</w:t>
      </w:r>
    </w:p>
    <w:p>
      <w:pPr>
        <w:pStyle w:val="BodyText"/>
      </w:pPr>
      <w:r>
        <w:t xml:space="preserve">Seoul’s laboratories are at the vanguard of adopting emerging technologies. Automation systems, artificial intelligence (AI)-driven data analysis, and high-throughput screening have revolutionized traditional practices. For example, AI algorithms are now used to predict protein structures or analyze massive datasets in genomic research.</w:t>
      </w:r>
      <w:r>
        <w:t xml:space="preserve"> </w:t>
      </w:r>
      <w:r>
        <w:rPr>
          <w:bCs/>
          <w:b/>
        </w:rPr>
        <w:t xml:space="preserve">Laboratory Technicians</w:t>
      </w:r>
      <w:r>
        <w:t xml:space="preserve"> </w:t>
      </w:r>
      <w:r>
        <w:t xml:space="preserve">must stay adept at using these tools while maintaining ethical standards and ensuring data integrity.</w:t>
      </w:r>
    </w:p>
    <w:p>
      <w:pPr>
        <w:pStyle w:val="BodyText"/>
      </w:pPr>
      <w:r>
        <w:t xml:space="preserve">However, the profession is not without challenges. The high-pressure environment in Seoul’s laboratories, driven by tight deadlines and stringent quality control measures, can lead to burnout. Moreover, the demand for precision in tasks such as handling hazardous materials or operating sensitive equipment requires constant vigilance. Technicians must also navigate cultural expectations of work ethic and hierarchy within Korean institutions.</w:t>
      </w:r>
    </w:p>
    <w:p>
      <w:pPr>
        <w:pStyle w:val="BodyText"/>
      </w:pPr>
      <w:r>
        <w:rPr>
          <w:bCs/>
          <w:b/>
        </w:rPr>
        <w:t xml:space="preserve">Societal Impact and Future Prospects:</w:t>
      </w:r>
    </w:p>
    <w:p>
      <w:pPr>
        <w:pStyle w:val="BodyText"/>
      </w:pPr>
      <w:r>
        <w:t xml:space="preserve">The contributions of</w:t>
      </w:r>
      <w:r>
        <w:t xml:space="preserve"> </w:t>
      </w:r>
      <w:r>
        <w:rPr>
          <w:bCs/>
          <w:b/>
        </w:rPr>
        <w:t xml:space="preserve">Laboratory Technicians</w:t>
      </w:r>
      <w:r>
        <w:t xml:space="preserve"> </w:t>
      </w:r>
      <w:r>
        <w:t xml:space="preserve">in</w:t>
      </w:r>
      <w:r>
        <w:t xml:space="preserve"> </w:t>
      </w:r>
      <w:r>
        <w:rPr>
          <w:bCs/>
          <w:b/>
        </w:rPr>
        <w:t xml:space="preserve">South Korea Seoul</w:t>
      </w:r>
      <w:r>
        <w:t xml:space="preserve"> </w:t>
      </w:r>
      <w:r>
        <w:t xml:space="preserve">extend beyond scientific endeavors to societal welfare. For instance, during the COVID-19 pandemic, technicians played a crucial role in rapid diagnostic testing and vaccine development. Their work supports South Korea’s reputation as a global leader in public health and biotechnology.</w:t>
      </w:r>
    </w:p>
    <w:p>
      <w:pPr>
        <w:pStyle w:val="BodyText"/>
      </w:pPr>
      <w:r>
        <w:t xml:space="preserve">The future of this profession appears promising, with growing investments in R&amp;D by both government agencies (e.g., the Ministry of Science and ICT) and private enterprises. Initiatives like the “Seoul Smart City” project aim to integrate bioinformatics, AI, and IoT into healthcare systems, further expanding opportunities for</w:t>
      </w:r>
      <w:r>
        <w:t xml:space="preserve"> </w:t>
      </w:r>
      <w:r>
        <w:rPr>
          <w:bCs/>
          <w:b/>
        </w:rPr>
        <w:t xml:space="preserve">Laboratory Technicians</w:t>
      </w:r>
      <w:r>
        <w:t xml:space="preserve">. However, addressing challenges such as workforce retention and equitable access to training programs will be critical.</w:t>
      </w:r>
    </w:p>
    <w:p>
      <w:pPr>
        <w:pStyle w:val="BodyText"/>
      </w:pPr>
      <w:r>
        <w:rPr>
          <w:bCs/>
          <w:b/>
        </w:rPr>
        <w:t xml:space="preserve">Conclusion:</w:t>
      </w:r>
    </w:p>
    <w:p>
      <w:pPr>
        <w:pStyle w:val="BodyText"/>
      </w:pPr>
      <w:r>
        <w:t xml:space="preserve">The role of a</w:t>
      </w:r>
      <w:r>
        <w:t xml:space="preserve"> </w:t>
      </w:r>
      <w:r>
        <w:rPr>
          <w:bCs/>
          <w:b/>
        </w:rPr>
        <w:t xml:space="preserve">Laboratory Technician</w:t>
      </w:r>
      <w:r>
        <w:t xml:space="preserve"> </w:t>
      </w:r>
      <w:r>
        <w:t xml:space="preserve">in</w:t>
      </w:r>
      <w:r>
        <w:t xml:space="preserve"> </w:t>
      </w:r>
      <w:r>
        <w:rPr>
          <w:bCs/>
          <w:b/>
        </w:rPr>
        <w:t xml:space="preserve">South Korea Seoul</w:t>
      </w:r>
      <w:r>
        <w:t xml:space="preserve"> </w:t>
      </w:r>
      <w:r>
        <w:t xml:space="preserve">is both demanding and transformative. As the city continues to lead in scientific innovation, these professionals remain integral to advancing healthcare, environmental sustainability, and industrial progress. Their work underscores the importance of interdisciplinary collaboration and adaptability in an era defined by technological disruption. For students and practitioners alike, pursuing a career as a</w:t>
      </w:r>
      <w:r>
        <w:t xml:space="preserve"> </w:t>
      </w:r>
      <w:r>
        <w:rPr>
          <w:bCs/>
          <w:b/>
        </w:rPr>
        <w:t xml:space="preserve">Laboratory Technician</w:t>
      </w:r>
      <w:r>
        <w:t xml:space="preserve"> </w:t>
      </w:r>
      <w:r>
        <w:t xml:space="preserve">in Seoul offers not only professional growth but also the opportunity to contribute to shaping a smarter, healthier future for South Korea and beyond.</w:t>
      </w:r>
    </w:p>
    <w:p>
      <w:pPr>
        <w:pStyle w:val="BodyText"/>
      </w:pPr>
      <w:r>
        <w:rPr>
          <w:bCs/>
          <w:b/>
        </w:rPr>
        <w:t xml:space="preserve">Keywords:</w:t>
      </w:r>
      <w:r>
        <w:t xml:space="preserve"> </w:t>
      </w:r>
      <w:r>
        <w:t xml:space="preserve">Abstract academic, Laboratory Technician, South Korea Seoul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South Korea Seoul</dc:title>
  <dc:creator/>
  <dc:language>en</dc:language>
  <cp:keywords/>
  <dcterms:created xsi:type="dcterms:W3CDTF">2026-07-21T02:19:40Z</dcterms:created>
  <dcterms:modified xsi:type="dcterms:W3CDTF">2026-07-21T02:19:40Z</dcterms:modified>
</cp:coreProperties>
</file>

<file path=docProps/custom.xml><?xml version="1.0" encoding="utf-8"?>
<Properties xmlns="http://schemas.openxmlformats.org/officeDocument/2006/custom-properties" xmlns:vt="http://schemas.openxmlformats.org/officeDocument/2006/docPropsVTypes"/>
</file>