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6" w:name="Xb2ad1c8558a82ecb3ffdc03bb7352c2be8a4e9c"/>
    <w:p>
      <w:pPr>
        <w:pStyle w:val="Heading1"/>
      </w:pPr>
      <w:r>
        <w:t xml:space="preserve">Abstract Academic Document: The Role and Significance of the Laboratory Technician in Thailand, Bangkok</w:t>
      </w:r>
    </w:p>
    <w:p>
      <w:pPr>
        <w:pStyle w:val="FirstParagraph"/>
      </w:pPr>
      <w:r>
        <w:rPr>
          <w:bCs/>
          <w:b/>
        </w:rPr>
        <w:t xml:space="preserve">Abstract:</w:t>
      </w:r>
      <w:r>
        <w:t xml:space="preserve"> </w:t>
      </w:r>
      <w:r>
        <w:t xml:space="preserve">This academic document provides a comprehensive overview of the role, responsibilities, and challenges faced by</w:t>
      </w:r>
      <w:r>
        <w:t xml:space="preserve"> </w:t>
      </w:r>
      <w:r>
        <w:rPr>
          <w:bCs/>
          <w:b/>
        </w:rPr>
        <w:t xml:space="preserve">Laboratory Technicians</w:t>
      </w:r>
      <w:r>
        <w:t xml:space="preserve"> </w:t>
      </w:r>
      <w:r>
        <w:t xml:space="preserve">in</w:t>
      </w:r>
      <w:r>
        <w:t xml:space="preserve"> </w:t>
      </w:r>
      <w:r>
        <w:rPr>
          <w:bCs/>
          <w:b/>
        </w:rPr>
        <w:t xml:space="preserve">Thailand Bangkok</w:t>
      </w:r>
      <w:r>
        <w:t xml:space="preserve">. As a critical component of the healthcare infrastructure in one of Southeast Asia’s most densely populated urban centers, laboratory technicians play an indispensable role in disease diagnosis, public health monitoring, and scientific research. This abstract explores the educational qualifications required for laboratory technicians in Thailand, their professional responsibilities within clinical and research settings, the socio-economic context shaping their work environment in Bangkok, and the future prospects for this profession in a rapidly evolving healthcare landscape. The document also emphasizes the importance of continuous education, technological integration, and interdisciplinary collaboration to meet the demands of modern medical practices in</w:t>
      </w:r>
      <w:r>
        <w:t xml:space="preserve"> </w:t>
      </w:r>
      <w:r>
        <w:rPr>
          <w:bCs/>
          <w:b/>
        </w:rPr>
        <w:t xml:space="preserve">Thailand Bangkok</w:t>
      </w:r>
      <w:r>
        <w:t xml:space="preserve">.</w:t>
      </w:r>
    </w:p>
    <w:bookmarkStart w:id="20" w:name="Xc7ef4173c0ab72b72021708d8a1d7801b7b0eb5"/>
    <w:p>
      <w:pPr>
        <w:pStyle w:val="Heading2"/>
      </w:pPr>
      <w:r>
        <w:t xml:space="preserve">The Role of Laboratory Technicians in Thailand’s Healthcare System</w:t>
      </w:r>
    </w:p>
    <w:p>
      <w:pPr>
        <w:pStyle w:val="FirstParagraph"/>
      </w:pPr>
      <w:r>
        <w:rPr>
          <w:bCs/>
          <w:b/>
        </w:rPr>
        <w:t xml:space="preserve">Laboratory Technicians</w:t>
      </w:r>
      <w:r>
        <w:t xml:space="preserve"> </w:t>
      </w:r>
      <w:r>
        <w:t xml:space="preserve">are vital to the healthcare system in Thailand, particularly in a city like</w:t>
      </w:r>
      <w:r>
        <w:t xml:space="preserve"> </w:t>
      </w:r>
      <w:r>
        <w:rPr>
          <w:bCs/>
          <w:b/>
        </w:rPr>
        <w:t xml:space="preserve">Bangkok</w:t>
      </w:r>
      <w:r>
        <w:t xml:space="preserve">, where the population density and urbanization rate create unique challenges and opportunities for medical professionals. These technicians perform a wide range of tasks, including specimen collection, analysis of blood and tissue samples, conducting microbiological tests, and ensuring compliance with quality control protocols. Their work supports clinicians in diagnosing infectious diseases such as dengue fever, malaria, and tuberculosis—conditions that remain prevalent in Thailand’s tropical climate. Additionally, laboratory technicians contribute to forensic investigations, public health initiatives like vaccination programs, and research projects aimed at combating emerging health threats.</w:t>
      </w:r>
    </w:p>
    <w:p>
      <w:pPr>
        <w:pStyle w:val="BodyText"/>
      </w:pPr>
      <w:r>
        <w:t xml:space="preserve">Given the high volume of patients in</w:t>
      </w:r>
      <w:r>
        <w:t xml:space="preserve"> </w:t>
      </w:r>
      <w:r>
        <w:rPr>
          <w:bCs/>
          <w:b/>
        </w:rPr>
        <w:t xml:space="preserve">Bangkok</w:t>
      </w:r>
      <w:r>
        <w:t xml:space="preserve">, laboratory technicians must operate efficiently in both public and private healthcare facilities. Public hospitals, such as the Ramathibodi Hospital and Siriraj Hospital, rely heavily on skilled technicians to process thousands of samples daily. Private clinics and diagnostic centers also demand precision and speed, reflecting the city’s growing emphasis on personalized medicine and rapid diagnostic technologies.</w:t>
      </w:r>
    </w:p>
    <w:bookmarkEnd w:id="20"/>
    <w:bookmarkStart w:id="21" w:name="Xdcbb348bba6f4f4b41b47f0174d0a7e2fd84b98"/>
    <w:p>
      <w:pPr>
        <w:pStyle w:val="Heading2"/>
      </w:pPr>
      <w:r>
        <w:t xml:space="preserve">Education and Certification Requirements in Thailand Bangkok</w:t>
      </w:r>
    </w:p>
    <w:p>
      <w:pPr>
        <w:pStyle w:val="FirstParagraph"/>
      </w:pPr>
      <w:r>
        <w:t xml:space="preserve">To pursue a career as a</w:t>
      </w:r>
      <w:r>
        <w:t xml:space="preserve"> </w:t>
      </w:r>
      <w:r>
        <w:rPr>
          <w:bCs/>
          <w:b/>
        </w:rPr>
        <w:t xml:space="preserve">Laboratory Technician</w:t>
      </w:r>
      <w:r>
        <w:t xml:space="preserve"> </w:t>
      </w:r>
      <w:r>
        <w:t xml:space="preserve">in</w:t>
      </w:r>
      <w:r>
        <w:t xml:space="preserve"> </w:t>
      </w:r>
      <w:r>
        <w:rPr>
          <w:bCs/>
          <w:b/>
        </w:rPr>
        <w:t xml:space="preserve">Bangkok</w:t>
      </w:r>
      <w:r>
        <w:t xml:space="preserve">, individuals must complete formal education programs approved by the Thai Ministry of Education. These typically include an associate’s degree or bachelor’s degree in medical technology, clinical laboratory science, or related fields. Institutions such as Mahidol University and Chulalongkorn University offer specialized programs that combine theoretical knowledge with practical training in microbiology, hematology, and immunology.</w:t>
      </w:r>
    </w:p>
    <w:p>
      <w:pPr>
        <w:pStyle w:val="BodyText"/>
      </w:pPr>
      <w:r>
        <w:t xml:space="preserve">Certification is mandatory for employment in Thailand’s healthcare sector. Technicians must pass the National Medical Laboratory Examination conducted by the Thai Society of Clinical Pathologists (TSCLP) or obtain equivalent qualifications from international bodies like the American Society for Clinical Pathology (ASCP). Continuous professional development is also required, as technological advancements in diagnostics—such as next-generation sequencing and AI-driven analytics—necessitate ongoing skill upgrades.</w:t>
      </w:r>
    </w:p>
    <w:bookmarkEnd w:id="21"/>
    <w:bookmarkStart w:id="22" w:name="X9c982206d25f800ab360e71d5698bede97bbfda"/>
    <w:p>
      <w:pPr>
        <w:pStyle w:val="Heading2"/>
      </w:pPr>
      <w:r>
        <w:t xml:space="preserve">Challenges Faced by Laboratory Technicians in Bangkok</w:t>
      </w:r>
    </w:p>
    <w:p>
      <w:pPr>
        <w:pStyle w:val="FirstParagraph"/>
      </w:pPr>
      <w:r>
        <w:t xml:space="preserve">The role of a</w:t>
      </w:r>
      <w:r>
        <w:t xml:space="preserve"> </w:t>
      </w:r>
      <w:r>
        <w:rPr>
          <w:bCs/>
          <w:b/>
        </w:rPr>
        <w:t xml:space="preserve">Laboratory Technician</w:t>
      </w:r>
      <w:r>
        <w:t xml:space="preserve"> </w:t>
      </w:r>
      <w:r>
        <w:t xml:space="preserve">in</w:t>
      </w:r>
      <w:r>
        <w:t xml:space="preserve"> </w:t>
      </w:r>
      <w:r>
        <w:rPr>
          <w:bCs/>
          <w:b/>
        </w:rPr>
        <w:t xml:space="preserve">Bangkok</w:t>
      </w:r>
      <w:r>
        <w:t xml:space="preserve"> </w:t>
      </w:r>
      <w:r>
        <w:t xml:space="preserve">is demanding, requiring long working hours, precision under pressure, and the ability to handle hazardous materials. The city’s high population density leads to overcrowded laboratories and increased workloads. Additionally, resource limitations—such as outdated equipment in public hospitals or insufficient funding for training programs—pose significant challenges. Technicians in Bangkok often report stress from the need to balance speed with accuracy, particularly during disease outbreaks like the recent resurgence of dengue fever.</w:t>
      </w:r>
    </w:p>
    <w:p>
      <w:pPr>
        <w:pStyle w:val="BodyText"/>
      </w:pPr>
      <w:r>
        <w:t xml:space="preserve">Cultural and linguistic factors also influence their work. While English is widely used in academic and research settings, many technicians must communicate effectively with both Thai patients and international colleagues. This necessitates proficiency in multilingual communication or the use of translation tools to ensure clarity in test results and patient instructions.</w:t>
      </w:r>
    </w:p>
    <w:bookmarkEnd w:id="22"/>
    <w:bookmarkStart w:id="23" w:name="X22e96337261d8b7ad5125cd657a758ed0e79031"/>
    <w:p>
      <w:pPr>
        <w:pStyle w:val="Heading2"/>
      </w:pPr>
      <w:r>
        <w:t xml:space="preserve">The Socio-Economic Context of Laboratory Technicians in Bangkok</w:t>
      </w:r>
    </w:p>
    <w:p>
      <w:pPr>
        <w:pStyle w:val="FirstParagraph"/>
      </w:pPr>
      <w:r>
        <w:rPr>
          <w:bCs/>
          <w:b/>
        </w:rPr>
        <w:t xml:space="preserve">Bangkok</w:t>
      </w:r>
      <w:r>
        <w:t xml:space="preserve">’s socio-economic landscape profoundly impacts the career trajectories of laboratory technicians. As a global hub for tourism and trade, the city attracts foreign investment in healthcare innovation, creating opportunities for collaboration with international institutions. However, income disparities between public and private sectors remain a concern; technicians in government hospitals often earn lower salaries compared to those employed by private diagnostic labs or research centers.</w:t>
      </w:r>
    </w:p>
    <w:p>
      <w:pPr>
        <w:pStyle w:val="BodyText"/>
      </w:pPr>
      <w:r>
        <w:t xml:space="preserve">Moreover, the Thai government’s push toward universal health coverage (UHC) has increased the demand for skilled laboratory technicians. Policies such as Thailand 4.0—a national strategy focusing on technology and innovation—have encouraged investment in digital diagnostics and automation, which require technicians with specialized training in data analysis and bioinformatics.</w:t>
      </w:r>
    </w:p>
    <w:bookmarkEnd w:id="23"/>
    <w:bookmarkStart w:id="24" w:name="future-trends-and-opportunities"/>
    <w:p>
      <w:pPr>
        <w:pStyle w:val="Heading2"/>
      </w:pPr>
      <w:r>
        <w:t xml:space="preserve">Future Trends and Opportunities</w:t>
      </w:r>
    </w:p>
    <w:p>
      <w:pPr>
        <w:pStyle w:val="FirstParagraph"/>
      </w:pPr>
      <w:r>
        <w:t xml:space="preserve">The future of the</w:t>
      </w:r>
      <w:r>
        <w:t xml:space="preserve"> </w:t>
      </w:r>
      <w:r>
        <w:rPr>
          <w:bCs/>
          <w:b/>
        </w:rPr>
        <w:t xml:space="preserve">Laboratory Technician</w:t>
      </w:r>
      <w:r>
        <w:t xml:space="preserve"> </w:t>
      </w:r>
      <w:r>
        <w:t xml:space="preserve">profession in</w:t>
      </w:r>
      <w:r>
        <w:t xml:space="preserve"> </w:t>
      </w:r>
      <w:r>
        <w:rPr>
          <w:bCs/>
          <w:b/>
        </w:rPr>
        <w:t xml:space="preserve">Bangkok</w:t>
      </w:r>
      <w:r>
        <w:t xml:space="preserve"> </w:t>
      </w:r>
      <w:r>
        <w:t xml:space="preserve">is shaped by rapid advancements in medical technology. Automation, AI integration, and telemedicine are transforming laboratory workflows, reducing manual errors while increasing efficiency. For example, robotic systems now handle routine tasks like sample sorting and preliminary data analysis, allowing technicians to focus on complex diagnostic cases.</w:t>
      </w:r>
    </w:p>
    <w:p>
      <w:pPr>
        <w:pStyle w:val="BodyText"/>
      </w:pPr>
      <w:r>
        <w:t xml:space="preserve">Another emerging trend is the growing emphasis on preventive healthcare. As Bangkok’s population ages and chronic diseases become more prevalent, laboratory technicians are increasingly involved in screening programs for diabetes, cardiovascular disease, and cancer. This shift underscores the need for interdisciplinary collaboration with public health officials and policymakers to design effective interventions.</w:t>
      </w:r>
    </w:p>
    <w:p>
      <w:pPr>
        <w:pStyle w:val="BodyText"/>
      </w:pPr>
      <w:r>
        <w:t xml:space="preserve">Additionally, opportunities exist for</w:t>
      </w:r>
      <w:r>
        <w:t xml:space="preserve"> </w:t>
      </w:r>
      <w:r>
        <w:rPr>
          <w:bCs/>
          <w:b/>
        </w:rPr>
        <w:t xml:space="preserve">Laboratory Technicians</w:t>
      </w:r>
      <w:r>
        <w:t xml:space="preserve"> </w:t>
      </w:r>
      <w:r>
        <w:t xml:space="preserve">in Thailand Bangkok to contribute to global health initiatives. With Thailand’s strategic location as a regional leader in Southeast Asia, technicians can participate in cross-border research projects on infectious diseases or collaborate with international organizations like the World Health Organization (WHO) and the Centers for Disease Control and Prevention (CDC).</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Laboratory Technician</w:t>
      </w:r>
      <w:r>
        <w:t xml:space="preserve"> </w:t>
      </w:r>
      <w:r>
        <w:t xml:space="preserve">is indispensable in ensuring the health and safety of Bangkok’s population. Their work underpins medical diagnoses, public health strategies, and scientific advancements in Thailand. As</w:t>
      </w:r>
      <w:r>
        <w:t xml:space="preserve"> </w:t>
      </w:r>
      <w:r>
        <w:rPr>
          <w:bCs/>
          <w:b/>
        </w:rPr>
        <w:t xml:space="preserve">Bangkok</w:t>
      </w:r>
      <w:r>
        <w:t xml:space="preserve"> </w:t>
      </w:r>
      <w:r>
        <w:t xml:space="preserve">continues to grow as a metropolitan hub, the demand for skilled and adaptable laboratory technicians will only increase. To meet this challenge, stakeholders—including educational institutions, healthcare providers, and government agencies—must invest in training programs that align with global standards while addressing local needs. By fostering innovation and collaboration,</w:t>
      </w:r>
      <w:r>
        <w:t xml:space="preserve"> </w:t>
      </w:r>
      <w:r>
        <w:rPr>
          <w:bCs/>
          <w:b/>
        </w:rPr>
        <w:t xml:space="preserve">Laboratory Technicians</w:t>
      </w:r>
      <w:r>
        <w:t xml:space="preserve"> </w:t>
      </w:r>
      <w:r>
        <w:t xml:space="preserve">in Thailand Bangkok can continue to serve as the backbone of a resilient healthcare system.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Thailand Bangkok</dc:title>
  <dc:creator/>
  <dc:language>en</dc:language>
  <cp:keywords/>
  <dcterms:created xsi:type="dcterms:W3CDTF">2026-07-22T21:08:52Z</dcterms:created>
  <dcterms:modified xsi:type="dcterms:W3CDTF">2026-07-22T21:08:52Z</dcterms:modified>
</cp:coreProperties>
</file>

<file path=docProps/custom.xml><?xml version="1.0" encoding="utf-8"?>
<Properties xmlns="http://schemas.openxmlformats.org/officeDocument/2006/custom-properties" xmlns:vt="http://schemas.openxmlformats.org/officeDocument/2006/docPropsVTypes"/>
</file>