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65b40be40e58097b3aeb7eab94c558cbefa94e1"/>
    <w:p>
      <w:pPr>
        <w:pStyle w:val="Heading1"/>
      </w:pPr>
      <w:r>
        <w:t xml:space="preserve">Abstract Academic Document: The Role and Significance of a Laboratory Technician in Turkey Ankara</w:t>
      </w:r>
    </w:p>
    <w:p>
      <w:pPr>
        <w:pStyle w:val="FirstParagraph"/>
      </w:pPr>
      <w:r>
        <w:rPr>
          <w:bCs/>
          <w:b/>
        </w:rPr>
        <w:t xml:space="preserve">Abstract:</w:t>
      </w:r>
    </w:p>
    <w:p>
      <w:pPr>
        <w:pStyle w:val="BodyText"/>
      </w:pPr>
      <w:r>
        <w:t xml:space="preserve">In the rapidly evolving landscape of scientific research and healthcare, the role of a</w:t>
      </w:r>
      <w:r>
        <w:t xml:space="preserve"> </w:t>
      </w:r>
      <w:r>
        <w:rPr>
          <w:bCs/>
          <w:b/>
        </w:rPr>
        <w:t xml:space="preserve">Laboratory Technician</w:t>
      </w:r>
      <w:r>
        <w:t xml:space="preserve"> </w:t>
      </w:r>
      <w:r>
        <w:t xml:space="preserve">has become increasingly vital, particularly in regions with dynamic educational institutions and advanced medical facilities. This academic abstract explores the critical responsibilities, educational requirements, and societal impact of Laboratory Technicians in Ankara, Turkey—a city that serves as a hub for scientific innovation and healthcare services. Given Ankara’s status as the capital of Turkey and its concentration of research-oriented universities, hospitals, and public health institutions, this study emphasizes how Laboratory Technicians contribute to both academic advancement and practical applications in medical diagnostics, environmental monitoring, and industrial research.</w:t>
      </w:r>
    </w:p>
    <w:p>
      <w:pPr>
        <w:pStyle w:val="BodyText"/>
      </w:pPr>
      <w:r>
        <w:t xml:space="preserve">Ankara is home to numerous esteemed institutions such as Hacettepe University Medical Faculty, Ankara University’s Science Faculty, and the Turkish Atomic Energy Authority (TAEK). These organizations rely heavily on Laboratory Technicians to conduct experiments, analyze data, and ensure compliance with international standards. The</w:t>
      </w:r>
      <w:r>
        <w:t xml:space="preserve"> </w:t>
      </w:r>
      <w:r>
        <w:rPr>
          <w:bCs/>
          <w:b/>
        </w:rPr>
        <w:t xml:space="preserve">Laboratory Technician</w:t>
      </w:r>
      <w:r>
        <w:t xml:space="preserve"> </w:t>
      </w:r>
      <w:r>
        <w:t xml:space="preserve">in Ankara operates within a multidisciplinary environment that demands both technical expertise and adaptability to emerging technologies. This document delves into the academic framework required for becoming a Laboratory Technician in Turkey, the practical training programs offered by Ankara’s educational institutions, and the evolving role of these professionals in addressing contemporary scientific challenges.</w:t>
      </w:r>
    </w:p>
    <w:p>
      <w:pPr>
        <w:pStyle w:val="BodyText"/>
      </w:pPr>
      <w:r>
        <w:t xml:space="preserve">The abstract begins by outlining the foundational responsibilities of a Laboratory Technician. These include preparing and analyzing biological samples, maintaining laboratory equipment, documenting experimental results, and adhering to safety protocols. In Ankara, where medical laboratories are integral to diagnosing diseases such as tuberculosis (TB), cancer, and infectious pathogens like SARS-CoV-2 (the virus causing COVID-19), Laboratory Technicians play a pivotal role in public health initiatives. For instance, during the global pandemic, technicians in Ankara’s state-run laboratories were instrumental in conducting PCR tests and ensuring rapid response to outbreaks.</w:t>
      </w:r>
    </w:p>
    <w:p>
      <w:pPr>
        <w:pStyle w:val="BodyText"/>
      </w:pPr>
      <w:r>
        <w:t xml:space="preserve">Further, the academic rigor required to become a Laboratory Technician in Turkey is highlighted. In Ankara, aspiring technicians must complete a four-year bachelor’s degree program in fields such as Biotechnology, Medical Laboratory Technology (MLO), or Clinical Chemistry. Institutions like Gazi University and Istanbul University have specialized programs tailored to Ankara’s needs, incorporating modules on molecular biology techniques, microbiology, and bioinformatics. Additionally, certification from the Turkish Ministry of Health or relevant professional bodies is mandatory for employment in clinical laboratories. This ensures that Laboratory Technicians are equipped with both theoretical knowledge and hands-on skills to meet the demands of a technologically advanced workforce.</w:t>
      </w:r>
    </w:p>
    <w:p>
      <w:pPr>
        <w:pStyle w:val="BodyText"/>
      </w:pPr>
      <w:r>
        <w:t xml:space="preserve">The document also examines the unique challenges faced by Laboratory Technicians in Ankara. These include handling hazardous materials, maintaining stringent quality control measures, and adhering to ethical standards in research. For example, laboratories involved in genetic testing or pharmaceutical development must comply with regulations set by the Turkish Medicines and Medical Devices Agency (TITCK). Furthermore, Ankara’s laboratories frequently collaborate with international research networks, requiring technicians to stay updated on global scientific trends and methodologies.</w:t>
      </w:r>
    </w:p>
    <w:p>
      <w:pPr>
        <w:pStyle w:val="BodyText"/>
      </w:pPr>
      <w:r>
        <w:t xml:space="preserve">Another key aspect discussed is the interdisciplinary collaboration that Laboratory Technicians engage in within Ankara’s academic and industrial sectors. In research-oriented environments such as the Turkish Scientific and Technological Research Council (TUBITAK), technicians work alongside scientists, engineers, and data analysts to advance projects in renewable energy, nanotechnology, and biomedicine. This collaborative approach underscores the importance of Laboratory Technicians not only as technical staff but also as contributors to innovation-driven economic growth in Ankara.</w:t>
      </w:r>
    </w:p>
    <w:p>
      <w:pPr>
        <w:pStyle w:val="BodyText"/>
      </w:pPr>
      <w:r>
        <w:t xml:space="preserve">Moreover, the role of Laboratory Technicians extends beyond traditional healthcare settings. In environmental laboratories within Ankara, technicians analyze air and water quality to ensure compliance with national environmental policies. This is particularly relevant in a city like Ankara, where rapid urbanization and industrial activity necessitate continuous monitoring of pollution levels. Similarly, forensic laboratories in Ankara rely on technicians to process evidence for criminal investigations, demonstrating the diverse applications of laboratory science.</w:t>
      </w:r>
    </w:p>
    <w:p>
      <w:pPr>
        <w:pStyle w:val="BodyText"/>
      </w:pPr>
      <w:r>
        <w:t xml:space="preserve">The abstract also highlights the impact of digital transformation on Laboratory Technicians’ roles. In Ankara, many labs are adopting automation and artificial intelligence (AI) to enhance efficiency. For example, AI-powered systems are being used for image analysis in histopathology and for predictive modeling in drug discovery. While these advancements reduce manual labor, they also require technicians to develop skills in data interpretation and digital tools such as LabVIEW or ELN (Electronic Laboratory Notebook) software.</w:t>
      </w:r>
    </w:p>
    <w:p>
      <w:pPr>
        <w:pStyle w:val="BodyText"/>
      </w:pPr>
      <w:r>
        <w:t xml:space="preserve">Finally, the document addresses the societal significance of Laboratory Technicians in Ankara. Their work directly influences public health outcomes, environmental sustainability, and scientific progress. By ensuring accurate test results, maintaining laboratory standards, and contributing to cutting-edge research, these professionals serve as a bridge between academic theory and real-world applications. In Ankara’s context—a city striving to balance rapid development with sustainable practices—the role of Laboratory Technicians remains indispensable.</w:t>
      </w:r>
    </w:p>
    <w:p>
      <w:pPr>
        <w:pStyle w:val="BodyText"/>
      </w:pPr>
      <w:r>
        <w:t xml:space="preserve">In conclusion, this academic abstract underscores the multifaceted contributions of</w:t>
      </w:r>
      <w:r>
        <w:t xml:space="preserve"> </w:t>
      </w:r>
      <w:r>
        <w:rPr>
          <w:bCs/>
          <w:b/>
        </w:rPr>
        <w:t xml:space="preserve">Laboratory Technicians</w:t>
      </w:r>
      <w:r>
        <w:t xml:space="preserve"> </w:t>
      </w:r>
      <w:r>
        <w:t xml:space="preserve">in Ankara, Turkey. By examining their educational pathways, practical responsibilities, and societal impact, the document provides a comprehensive overview of how these professionals shape both local and global scientific landscapes. As Ankara continues to grow as a center for innovation and healthcare excellence, the role of Laboratory Technicians will remain central to its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Turkey Ankara</dc:title>
  <dc:creator/>
  <dc:language>en</dc:language>
  <cp:keywords/>
  <dcterms:created xsi:type="dcterms:W3CDTF">2026-05-31T01:14:31Z</dcterms:created>
  <dcterms:modified xsi:type="dcterms:W3CDTF">2026-05-31T01:14:31Z</dcterms:modified>
</cp:coreProperties>
</file>

<file path=docProps/custom.xml><?xml version="1.0" encoding="utf-8"?>
<Properties xmlns="http://schemas.openxmlformats.org/officeDocument/2006/custom-properties" xmlns:vt="http://schemas.openxmlformats.org/officeDocument/2006/docPropsVTypes"/>
</file>