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2374ff5eb8096b4affc3acbaa9356d00c82b1a2"/>
    <w:p>
      <w:pPr>
        <w:pStyle w:val="Heading1"/>
      </w:pPr>
      <w:r>
        <w:t xml:space="preserve">Abstract Academic Document on the Role and Significance of a Laboratory Technician in the United Arab Emirates, Dubai</w:t>
      </w:r>
    </w:p>
    <w:p>
      <w:pPr>
        <w:pStyle w:val="FirstParagraph"/>
      </w:pPr>
      <w:r>
        <w:t xml:space="preserve">The role of a</w:t>
      </w:r>
      <w:r>
        <w:t xml:space="preserve"> </w:t>
      </w:r>
      <w:r>
        <w:rPr>
          <w:bCs/>
          <w:b/>
        </w:rPr>
        <w:t xml:space="preserve">Laboratory Technician</w:t>
      </w:r>
      <w:r>
        <w:t xml:space="preserve"> </w:t>
      </w:r>
      <w:r>
        <w:t xml:space="preserve">is pivotal in advancing scientific research, healthcare delivery, and industrial innovation. In the context of the</w:t>
      </w:r>
      <w:r>
        <w:t xml:space="preserve"> </w:t>
      </w:r>
      <w:r>
        <w:rPr>
          <w:bCs/>
          <w:b/>
        </w:rPr>
        <w:t xml:space="preserve">United Arab Emirates (UAE)</w:t>
      </w:r>
      <w:r>
        <w:t xml:space="preserve">, particularly in Dubai—a global hub for technology, medicine, and research—this profession holds immense importance. This abstract academic document explores the multifaceted contributions of laboratory technicians within Dubai’s dynamic ecosystem, emphasizing their educational prerequisites, responsibilities, challenges, and future prospects in alignment with UAE’s vision for scientific excellence.</w:t>
      </w:r>
    </w:p>
    <w:bookmarkStart w:id="20" w:name="X0d1a2a2f7116fa22fb8d5e829d6fad9f781fd85"/>
    <w:p>
      <w:pPr>
        <w:pStyle w:val="Heading2"/>
      </w:pPr>
      <w:r>
        <w:t xml:space="preserve">1. Introduction to the Role of a Laboratory Technician</w:t>
      </w:r>
    </w:p>
    <w:p>
      <w:pPr>
        <w:pStyle w:val="FirstParagraph"/>
      </w:pPr>
      <w:r>
        <w:t xml:space="preserve">A</w:t>
      </w:r>
      <w:r>
        <w:t xml:space="preserve"> </w:t>
      </w:r>
      <w:r>
        <w:rPr>
          <w:bCs/>
          <w:b/>
        </w:rPr>
        <w:t xml:space="preserve">Laboratory Technician</w:t>
      </w:r>
      <w:r>
        <w:t xml:space="preserve"> </w:t>
      </w:r>
      <w:r>
        <w:t xml:space="preserve">is a highly skilled professional who conducts experiments, analyzes samples, and ensures the accuracy of scientific data across various sectors. In Dubai, laboratory technicians operate in diverse fields such as clinical diagnostics, environmental science, pharmaceuticals, forensic analysis, and biotechnology. Their work underpins critical areas like disease diagnosis (e.g., detecting infectious diseases or genetic disorders), quality control in manufacturing (e.g., ensuring pharmaceutical compliance with UAE Food and Drug Authority [DFDA] standards), and research initiatives aligned with Dubai’s goal of becoming a global leader in innovation.</w:t>
      </w:r>
    </w:p>
    <w:p>
      <w:pPr>
        <w:pStyle w:val="BodyText"/>
      </w:pPr>
      <w:r>
        <w:t xml:space="preserve">The</w:t>
      </w:r>
      <w:r>
        <w:t xml:space="preserve"> </w:t>
      </w:r>
      <w:r>
        <w:rPr>
          <w:bCs/>
          <w:b/>
        </w:rPr>
        <w:t xml:space="preserve">United Arab Emirates Dubai</w:t>
      </w:r>
      <w:r>
        <w:t xml:space="preserve"> </w:t>
      </w:r>
      <w:r>
        <w:t xml:space="preserve">has invested heavily in infrastructure to support advanced laboratory practices. Institutions such as the Dubai Health Authority (DHA), Al Ain Hospital, and private research centers like the Global Healthcare City (GHC) rely on skilled technicians to maintain high standards of accuracy and efficiency. This document underscores how the unique demands of Dubai’s environment shape the educational, technical, and ethical expectations of laboratory technicians.</w:t>
      </w:r>
    </w:p>
    <w:bookmarkEnd w:id="20"/>
    <w:bookmarkStart w:id="21" w:name="Xd7c660be57c12c51020e6951dbe563a5adf02ee"/>
    <w:p>
      <w:pPr>
        <w:pStyle w:val="Heading2"/>
      </w:pPr>
      <w:r>
        <w:t xml:space="preserve">2. Educational and Certification Requirements</w:t>
      </w:r>
    </w:p>
    <w:p>
      <w:pPr>
        <w:pStyle w:val="FirstParagraph"/>
      </w:pPr>
      <w:r>
        <w:t xml:space="preserve">Becoming a</w:t>
      </w:r>
      <w:r>
        <w:t xml:space="preserve"> </w:t>
      </w:r>
      <w:r>
        <w:rPr>
          <w:bCs/>
          <w:b/>
        </w:rPr>
        <w:t xml:space="preserve">Laboratory Technician</w:t>
      </w:r>
      <w:r>
        <w:t xml:space="preserve"> </w:t>
      </w:r>
      <w:r>
        <w:t xml:space="preserve">in Dubai requires rigorous education and certification aligned with UAE regulatory frameworks. Most professionals hold an associate’s or bachelor’s degree in medical laboratory science, clinical pathology, or a related field from accredited institutions such as the University of Sharjah, American University of Sharjah (AUS), or the Higher Colleges of Technology (HCT). Advanced roles may necessitate postgraduate qualifications or specialized training in areas like molecular diagnostics, histotechnology, or clinical chemistry.</w:t>
      </w:r>
    </w:p>
    <w:p>
      <w:pPr>
        <w:pStyle w:val="BodyText"/>
      </w:pPr>
      <w:r>
        <w:t xml:space="preserve">Certification is mandatory for laboratory technicians operating within Dubai’s healthcare and research sectors. The UAE Ministry of Health and Prevention (MOH) mandates that technicians obtain credentials from internationally recognized bodies such as the Clinical Laboratory Improvement Amendments (CLIA) in the U.S., or local certifications from the Dubai Health Authority. Additionally, continuous professional development (CPD) is emphasized to keep pace with emerging technologies like AI-driven diagnostics, next-generation sequencing, and automation in laboratory workflows.</w:t>
      </w:r>
    </w:p>
    <w:bookmarkEnd w:id="21"/>
    <w:bookmarkStart w:id="22" w:name="key-responsibilities-and-specializations"/>
    <w:p>
      <w:pPr>
        <w:pStyle w:val="Heading2"/>
      </w:pPr>
      <w:r>
        <w:t xml:space="preserve">3. Key Responsibilities and Specializations</w:t>
      </w:r>
    </w:p>
    <w:p>
      <w:pPr>
        <w:pStyle w:val="FirstParagraph"/>
      </w:pPr>
      <w:r>
        <w:rPr>
          <w:bCs/>
          <w:b/>
        </w:rPr>
        <w:t xml:space="preserve">Laboratory Technicians</w:t>
      </w:r>
      <w:r>
        <w:t xml:space="preserve"> </w:t>
      </w:r>
      <w:r>
        <w:t xml:space="preserve">in Dubai perform a wide array of duties tailored to their specialization. In clinical laboratories, they conduct tests on blood, urine, and tissue samples to diagnose conditions such as diabetes, cancer, or infectious diseases like COVID-19. Their work is critical during public health crises, ensuring rapid and accurate testing protocols are followed as per WHO guidelines.</w:t>
      </w:r>
    </w:p>
    <w:p>
      <w:pPr>
        <w:pStyle w:val="BodyText"/>
      </w:pPr>
      <w:r>
        <w:t xml:space="preserve">In research environments—such as the Dubai Institute of Technology (DIT) or the Al Hosn Research Center—technicians assist scientists in experiments related to renewable energy, nanotechnology, or personalized medicine. Environmental laboratories focus on monitoring air and water quality to meet UAE sustainability goals, such as those outlined in Dubai’s 2030 Strategy for Sustainability.</w:t>
      </w:r>
    </w:p>
    <w:p>
      <w:pPr>
        <w:pStyle w:val="BodyText"/>
      </w:pPr>
      <w:r>
        <w:t xml:space="preserve">Specializations within this field include:</w:t>
      </w:r>
    </w:p>
    <w:p>
      <w:pPr>
        <w:numPr>
          <w:ilvl w:val="0"/>
          <w:numId w:val="1001"/>
        </w:numPr>
        <w:pStyle w:val="Compact"/>
      </w:pPr>
      <w:r>
        <w:rPr>
          <w:bCs/>
          <w:b/>
        </w:rPr>
        <w:t xml:space="preserve">Clinical Chemistry</w:t>
      </w:r>
      <w:r>
        <w:t xml:space="preserve">: Analyzing biochemical markers in bodily fluids.</w:t>
      </w:r>
    </w:p>
    <w:p>
      <w:pPr>
        <w:numPr>
          <w:ilvl w:val="0"/>
          <w:numId w:val="1001"/>
        </w:numPr>
        <w:pStyle w:val="Compact"/>
      </w:pPr>
      <w:r>
        <w:rPr>
          <w:bCs/>
          <w:b/>
        </w:rPr>
        <w:t xml:space="preserve">Hematology</w:t>
      </w:r>
      <w:r>
        <w:t xml:space="preserve">: Studying blood and blood-forming tissues.</w:t>
      </w:r>
    </w:p>
    <w:p>
      <w:pPr>
        <w:numPr>
          <w:ilvl w:val="0"/>
          <w:numId w:val="1001"/>
        </w:numPr>
        <w:pStyle w:val="Compact"/>
      </w:pPr>
      <w:r>
        <w:rPr>
          <w:bCs/>
          <w:b/>
        </w:rPr>
        <w:t xml:space="preserve">Microbiology</w:t>
      </w:r>
      <w:r>
        <w:t xml:space="preserve">: Identifying pathogens and antibiotic resistance patterns.</w:t>
      </w:r>
    </w:p>
    <w:p>
      <w:pPr>
        <w:numPr>
          <w:ilvl w:val="0"/>
          <w:numId w:val="1001"/>
        </w:numPr>
        <w:pStyle w:val="Compact"/>
      </w:pPr>
      <w:r>
        <w:rPr>
          <w:bCs/>
          <w:b/>
        </w:rPr>
        <w:t xml:space="preserve">Cytogenetics</w:t>
      </w:r>
      <w:r>
        <w:t xml:space="preserve">: Investigating genetic abnormalities for prenatal or cancer diagnostics.</w:t>
      </w:r>
    </w:p>
    <w:bookmarkEnd w:id="22"/>
    <w:bookmarkStart w:id="23" w:name="X8ddac4a0f3081e73c6737bc54a1476d25ba80d3"/>
    <w:p>
      <w:pPr>
        <w:pStyle w:val="Heading2"/>
      </w:pPr>
      <w:r>
        <w:t xml:space="preserve">4. Challenges Faced by Laboratory Technicians in Dubai</w:t>
      </w:r>
    </w:p>
    <w:p>
      <w:pPr>
        <w:pStyle w:val="FirstParagraph"/>
      </w:pPr>
      <w:r>
        <w:t xml:space="preserve">Despite the high demand for their expertise,</w:t>
      </w:r>
      <w:r>
        <w:t xml:space="preserve"> </w:t>
      </w:r>
      <w:r>
        <w:rPr>
          <w:bCs/>
          <w:b/>
        </w:rPr>
        <w:t xml:space="preserve">Laboratory Technicians</w:t>
      </w:r>
      <w:r>
        <w:t xml:space="preserve"> </w:t>
      </w:r>
      <w:r>
        <w:t xml:space="preserve">in the</w:t>
      </w:r>
      <w:r>
        <w:t xml:space="preserve"> </w:t>
      </w:r>
      <w:r>
        <w:rPr>
          <w:bCs/>
          <w:b/>
        </w:rPr>
        <w:t xml:space="preserve">United Arab Emirates Dubai</w:t>
      </w:r>
      <w:r>
        <w:t xml:space="preserve"> </w:t>
      </w:r>
      <w:r>
        <w:t xml:space="preserve">face unique challenges. The rapid pace of technological advancement requires constant upskilling, while ethical considerations—such as handling sensitive patient data or genetic information—demand strict adherence to privacy laws like the UAE’s Data Protection Law 2021.</w:t>
      </w:r>
    </w:p>
    <w:p>
      <w:pPr>
        <w:pStyle w:val="BodyText"/>
      </w:pPr>
      <w:r>
        <w:t xml:space="preserve">Beyond technical demands, technicians must navigate cultural and regulatory complexities. For instance, testing protocols in Dubai may differ slightly from international standards due to local healthcare policies. Additionally, the pressure to deliver results with high precision in critical care settings can lead to burnout if not managed through adequate staffing and support systems.</w:t>
      </w:r>
    </w:p>
    <w:bookmarkEnd w:id="23"/>
    <w:bookmarkStart w:id="24" w:name="X64a569d8dbb84f7d72bb1b6191ff1ebb02ebb30"/>
    <w:p>
      <w:pPr>
        <w:pStyle w:val="Heading2"/>
      </w:pPr>
      <w:r>
        <w:t xml:space="preserve">5. The Future of Laboratory Technicians in Dubai</w:t>
      </w:r>
    </w:p>
    <w:p>
      <w:pPr>
        <w:pStyle w:val="FirstParagraph"/>
      </w:pPr>
      <w:r>
        <w:t xml:space="preserve">The future of</w:t>
      </w:r>
      <w:r>
        <w:t xml:space="preserve"> </w:t>
      </w:r>
      <w:r>
        <w:rPr>
          <w:bCs/>
          <w:b/>
        </w:rPr>
        <w:t xml:space="preserve">Laboratory Technicians</w:t>
      </w:r>
      <w:r>
        <w:t xml:space="preserve"> </w:t>
      </w:r>
      <w:r>
        <w:t xml:space="preserve">in the</w:t>
      </w:r>
      <w:r>
        <w:t xml:space="preserve"> </w:t>
      </w:r>
      <w:r>
        <w:rPr>
          <w:bCs/>
          <w:b/>
        </w:rPr>
        <w:t xml:space="preserve">United Arab Emirates Dubai</w:t>
      </w:r>
      <w:r>
        <w:t xml:space="preserve"> </w:t>
      </w:r>
      <w:r>
        <w:t xml:space="preserve">is shaped by the UAE’s ambitious vision for technological innovation and healthcare excellence. With initiatives like Dubai’s Smart City project, laboratory technicians are increasingly involved in digital health applications, including telemedicine diagnostics and AI-powered data analysis.</w:t>
      </w:r>
    </w:p>
    <w:p>
      <w:pPr>
        <w:pStyle w:val="BodyText"/>
      </w:pPr>
      <w:r>
        <w:t xml:space="preserve">Governments and private sectors are investing in automation technologies to reduce human error and increase efficiency. However, this shift requires technicians to master new tools such as robotic sample handlers, automated analyzers, and cloud-based laboratory information systems (LIS). Furthermore, the integration of personalized medicine—tailoring treatments based on a patient’s genetic profile—demands advanced training in genomics and bioinformatics.</w:t>
      </w:r>
    </w:p>
    <w:p>
      <w:pPr>
        <w:pStyle w:val="BodyText"/>
      </w:pPr>
      <w:r>
        <w:t xml:space="preserve">Dubai’s growing population and its status as a medical tourism destination will further increase the need for skilled laboratory professionals. As of 2023, Dubai hosts over 50 world-class hospitals and research facilities, creating a robust demand for laboratory technicians across both public and private sectors.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Laboratory Technician</w:t>
      </w:r>
      <w:r>
        <w:t xml:space="preserve"> </w:t>
      </w:r>
      <w:r>
        <w:t xml:space="preserve">is indispensable to the scientific and healthcare landscape of the</w:t>
      </w:r>
      <w:r>
        <w:t xml:space="preserve"> </w:t>
      </w:r>
      <w:r>
        <w:rPr>
          <w:bCs/>
          <w:b/>
        </w:rPr>
        <w:t xml:space="preserve">United Arab Emirates Dubai</w:t>
      </w:r>
      <w:r>
        <w:t xml:space="preserve">. Their expertise ensures accurate diagnoses, supports cutting-edge research, and upholds global standards of quality control. As Dubai continues to evolve as a center for innovation and medicine, the demand for highly trained laboratory technicians will only grow. Educational institutions, regulatory bodies, and employers must collaborate to provide continuous training programs that align with technological advancements while fostering ethical practices in this critical profession.</w:t>
      </w:r>
    </w:p>
    <w:p>
      <w:pPr>
        <w:pStyle w:val="BodyText"/>
      </w:pPr>
      <w:r>
        <w:t xml:space="preserve">This abstract academic document highlights the significance of</w:t>
      </w:r>
      <w:r>
        <w:t xml:space="preserve"> </w:t>
      </w:r>
      <w:r>
        <w:rPr>
          <w:bCs/>
          <w:b/>
        </w:rPr>
        <w:t xml:space="preserve">Laboratory Technicians</w:t>
      </w:r>
      <w:r>
        <w:t xml:space="preserve"> </w:t>
      </w:r>
      <w:r>
        <w:t xml:space="preserve">in Dubai’s journey toward becoming a global leader in science and healthcare. Their contributions are not only pivotal to individual patient outcomes but also to the broader goals of sustainable development, public health, and scientific progress in the UAE.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United Arab Emirates Dubai</dc:title>
  <dc:creator/>
  <cp:keywords/>
  <dcterms:created xsi:type="dcterms:W3CDTF">2026-07-23T16:02:37Z</dcterms:created>
  <dcterms:modified xsi:type="dcterms:W3CDTF">2026-07-23T16:02:37Z</dcterms:modified>
</cp:coreProperties>
</file>

<file path=docProps/custom.xml><?xml version="1.0" encoding="utf-8"?>
<Properties xmlns="http://schemas.openxmlformats.org/officeDocument/2006/custom-properties" xmlns:vt="http://schemas.openxmlformats.org/officeDocument/2006/docPropsVTypes"/>
</file>