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266cc6feceb1f9a9c3985286559c55a9319dcab"/>
    <w:p>
      <w:pPr>
        <w:pStyle w:val="Heading1"/>
      </w:pPr>
      <w:r>
        <w:t xml:space="preserve">Abstract Academic Document on the Role of a Laboratory Technician in the United States Houston</w:t>
      </w:r>
    </w:p>
    <w:p>
      <w:pPr>
        <w:pStyle w:val="FirstParagraph"/>
      </w:pPr>
      <w:r>
        <w:rPr>
          <w:bCs/>
          <w:b/>
        </w:rPr>
        <w:t xml:space="preserve">Introduction:</w:t>
      </w:r>
    </w:p>
    <w:p>
      <w:pPr>
        <w:pStyle w:val="BodyText"/>
      </w:pPr>
      <w:r>
        <w:t xml:space="preserve">The role of a Laboratory Technician is pivotal in advancing healthcare, scientific research, and public health initiatives. In the context of the United States Houston, a city renowned for its dynamic healthcare sector and cutting-edge medical facilities, Laboratory Technicians play an indispensable role in ensuring accurate diagnostic results, supporting clinical decision-making, and contributing to medical advancements. This academic abstract explores the responsibilities, educational requirements, challenges faced by Laboratory Technicians in Houston's unique healthcare environment, and their significance in maintaining the city’s position as a global leader in biomedical innovation.</w:t>
      </w:r>
    </w:p>
    <w:p>
      <w:pPr>
        <w:pStyle w:val="BodyText"/>
      </w:pPr>
      <w:r>
        <w:rPr>
          <w:bCs/>
          <w:b/>
        </w:rPr>
        <w:t xml:space="preserve">Role and Responsibilities of a Laboratory Technician:</w:t>
      </w:r>
    </w:p>
    <w:p>
      <w:pPr>
        <w:pStyle w:val="BodyText"/>
      </w:pPr>
      <w:r>
        <w:t xml:space="preserve">A Laboratory Technician is responsible for conducting complex tests on biological samples such as blood, tissue, and bodily fluids to diagnose diseases, monitor patient health, and support research endeavors. In the United States Houston, these professionals operate in clinical laboratories affiliated with hospitals like Texas Medical Center—the largest medical complex in the world—and research institutions such as Rice University and Baylor College of Medicine. Their daily tasks include operating advanced equipment (e.g., centrifuges, spectrophotometers), analyzing data, maintaining strict quality control protocols, and ensuring compliance with regulatory standards set by organizations like the Clinical Laboratory Improvement Amendments (CLIA).</w:t>
      </w:r>
    </w:p>
    <w:p>
      <w:pPr>
        <w:pStyle w:val="BodyText"/>
      </w:pPr>
      <w:r>
        <w:t xml:space="preserve">Technicians in Houston are often specialized in areas such as clinical chemistry, hematology, microbiology, and molecular diagnostics. For instance, microbiologists may investigate infectious diseases prevalent in the Gulf Coast region, while molecular diagnosticians could be involved in cutting-edge research on genetic disorders or pandemic response. Their work directly supports physicians by providing timely and precise data necessary for patient treatment plans.</w:t>
      </w:r>
    </w:p>
    <w:p>
      <w:pPr>
        <w:pStyle w:val="BodyText"/>
      </w:pPr>
      <w:r>
        <w:rPr>
          <w:bCs/>
          <w:b/>
        </w:rPr>
        <w:t xml:space="preserve">Educational Requirements and Training:</w:t>
      </w:r>
    </w:p>
    <w:p>
      <w:pPr>
        <w:pStyle w:val="BodyText"/>
      </w:pPr>
      <w:r>
        <w:t xml:space="preserve">To become a Laboratory Technician in the United States Houston, individuals typically pursue an associate’s or bachelor’s degree in clinical laboratory science, medical technology, or a related field. Programs offered by institutions such as the University of Houston and Texas Southern University provide rigorous training in laboratory techniques, safety protocols, and ethical standards. Additionally, certification from organizations like the American Society for Clinical Pathology (ASCP) is often required to work in clinical settings.</w:t>
      </w:r>
    </w:p>
    <w:p>
      <w:pPr>
        <w:pStyle w:val="BodyText"/>
      </w:pPr>
      <w:r>
        <w:t xml:space="preserve">Houston’s healthcare ecosystem offers numerous opportunities for professional development. Technicians can participate in continuing education programs organized by the Houston Regional Laboratory Consortium or attend conferences hosted by the Texas Public Health Association. These initiatives ensure that professionals stay updated on advancements in technology, such as automation and AI-driven diagnostic tools, which are increasingly adopted in Houston’s laboratories.</w:t>
      </w:r>
    </w:p>
    <w:p>
      <w:pPr>
        <w:pStyle w:val="BodyText"/>
      </w:pPr>
      <w:r>
        <w:rPr>
          <w:bCs/>
          <w:b/>
        </w:rPr>
        <w:t xml:space="preserve">Challenges Faced by Laboratory Technicians in Houston:</w:t>
      </w:r>
    </w:p>
    <w:p>
      <w:pPr>
        <w:pStyle w:val="BodyText"/>
      </w:pPr>
      <w:r>
        <w:t xml:space="preserve">Despite the high demand for skilled Laboratory Technicians in Houston, several challenges exist. The city's dense population and proximity to industrial zones contribute to a higher volume of clinical samples, requiring technicians to maintain efficiency while adhering to strict accuracy standards. Additionally, the rapid pace of technological innovation demands continuous upskilling, which can be both time-consuming and resource-intensive.</w:t>
      </w:r>
    </w:p>
    <w:p>
      <w:pPr>
        <w:pStyle w:val="BodyText"/>
      </w:pPr>
      <w:r>
        <w:t xml:space="preserve">Another challenge is the potential exposure to hazardous materials or infectious agents. In Houston’s climate, laboratories must implement stringent biosecurity measures to mitigate risks associated with pathogens transmitted through contaminated samples. Furthermore, the pressure to meet tight deadlines in a healthcare system that prioritizes rapid diagnostics can lead to increased stress and workloads.</w:t>
      </w:r>
    </w:p>
    <w:p>
      <w:pPr>
        <w:pStyle w:val="BodyText"/>
      </w:pPr>
      <w:r>
        <w:rPr>
          <w:bCs/>
          <w:b/>
        </w:rPr>
        <w:t xml:space="preserve">Contributions to Public Health and Medical Research:</w:t>
      </w:r>
    </w:p>
    <w:p>
      <w:pPr>
        <w:pStyle w:val="BodyText"/>
      </w:pPr>
      <w:r>
        <w:t xml:space="preserve">Laboratory Technicians in Houston contribute significantly to public health initiatives. During the COVID-19 pandemic, for example, technicians at institutions like Memorial Hermann Hospital and Methodist Hospital were instrumental in processing thousands of PCR tests daily. Their work enabled contact tracing efforts and informed policy decisions at both local and state levels.</w:t>
      </w:r>
    </w:p>
    <w:p>
      <w:pPr>
        <w:pStyle w:val="BodyText"/>
      </w:pPr>
      <w:r>
        <w:t xml:space="preserve">Beyond clinical diagnostics, these professionals support research on diseases such as diabetes, cancer, and rare genetic conditions. Collaborations between Houston’s laboratories and academic institutions have led to breakthroughs in personalized medicine and drug development. For instance, the Texas Center for Precision Medicine at Rice University relies on Laboratory Technicians to analyze patient data for targeted therapies.</w:t>
      </w:r>
    </w:p>
    <w:p>
      <w:pPr>
        <w:pStyle w:val="BodyText"/>
      </w:pPr>
      <w:r>
        <w:rPr>
          <w:bCs/>
          <w:b/>
        </w:rPr>
        <w:t xml:space="preserve">Economic Impact of the Laboratory Technician Workforce:</w:t>
      </w:r>
    </w:p>
    <w:p>
      <w:pPr>
        <w:pStyle w:val="BodyText"/>
      </w:pPr>
      <w:r>
        <w:t xml:space="preserve">The presence of a robust laboratory technician workforce in Houston directly supports the city’s economy. The healthcare sector accounts for over 12% of Houston’s GDP, with laboratories contributing to job creation and attracting biotechnology companies. Employers such as LabCorp and Quest Diagnostics maintain large operations in the area, offering competitive salaries and benefits to technicians.</w:t>
      </w:r>
    </w:p>
    <w:p>
      <w:pPr>
        <w:pStyle w:val="BodyText"/>
      </w:pPr>
      <w:r>
        <w:t xml:space="preserve">Moreover, the demand for skilled Laboratory Technicians is projected to grow due to an aging population and advancements in medical technology. According to the Bureau of Labor Statistics, employment for clinical laboratory technologists and technicians is expected to increase by 7% nationally by 2031, with Houston likely experiencing a higher rate due to its healthcare infrastructure.</w:t>
      </w:r>
    </w:p>
    <w:p>
      <w:pPr>
        <w:pStyle w:val="BodyText"/>
      </w:pPr>
      <w:r>
        <w:rPr>
          <w:bCs/>
          <w:b/>
        </w:rPr>
        <w:t xml:space="preserve">Ethical Considerations and Patient Confidentiality:</w:t>
      </w:r>
    </w:p>
    <w:p>
      <w:pPr>
        <w:pStyle w:val="BodyText"/>
      </w:pPr>
      <w:r>
        <w:t xml:space="preserve">Ensuring patient confidentiality is a critical ethical responsibility for Laboratory Technicians in Houston. As part of the healthcare team, they must safeguard sensitive health data while complying with regulations like HIPAA (Health Insurance Portability and Accountability Act). This includes secure handling of electronic health records and proper disposal of biological waste.</w:t>
      </w:r>
    </w:p>
    <w:p>
      <w:pPr>
        <w:pStyle w:val="BodyText"/>
      </w:pPr>
      <w:r>
        <w:t xml:space="preserve">Technicians are also expected to maintain integrity in their work by reporting errors or discrepancies in test results promptly. In a city where medical tourism is on the rise, maintaining trust through ethical practices is essential to preserving Houston’s reputation as a reliable destination for healthcare services.</w:t>
      </w:r>
    </w:p>
    <w:p>
      <w:pPr>
        <w:pStyle w:val="BodyText"/>
      </w:pPr>
      <w:r>
        <w:rPr>
          <w:bCs/>
          <w:b/>
        </w:rPr>
        <w:t xml:space="preserve">Future Outlook and Recommendations:</w:t>
      </w:r>
    </w:p>
    <w:p>
      <w:pPr>
        <w:pStyle w:val="BodyText"/>
      </w:pPr>
      <w:r>
        <w:t xml:space="preserve">To address the growing demand for Laboratory Technicians in Houston, educational institutions should expand their programs to include courses on emerging technologies such as next-generation sequencing (NGS) and robotic automation. Partnerships between universities, hospitals, and industry leaders can create internship opportunities that provide students with hands-on experience.</w:t>
      </w:r>
    </w:p>
    <w:p>
      <w:pPr>
        <w:pStyle w:val="BodyText"/>
      </w:pPr>
      <w:r>
        <w:t xml:space="preserve">Additionally, the city should invest in infrastructure to support the increasing number of laboratories. This includes upgrading facilities with state-of-the-art equipment and ensuring compliance with safety standards. Policymakers must also advocate for fair wages and benefits to retain skilled professionals in a competitive job market.</w:t>
      </w:r>
    </w:p>
    <w:p>
      <w:pPr>
        <w:pStyle w:val="BodyText"/>
      </w:pPr>
      <w:r>
        <w:rPr>
          <w:bCs/>
          <w:b/>
        </w:rPr>
        <w:t xml:space="preserve">Conclusion:</w:t>
      </w:r>
    </w:p>
    <w:p>
      <w:pPr>
        <w:pStyle w:val="BodyText"/>
      </w:pPr>
      <w:r>
        <w:t xml:space="preserve">In conclusion, Laboratory Technicians are the backbone of Houston’s healthcare system, contributing to clinical excellence, medical innovation, and public health preparedness. Their expertise is critical not only in diagnosing diseases but also in advancing research that shapes the future of medicine. As Houston continues to grow as a global hub for biomedical science, investing in the training and well-being of Laboratory Technicians will ensure the city remains at the forefront of healthcare advancements in the United States.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the United States Houston</dc:title>
  <dc:creator/>
  <cp:keywords/>
  <dcterms:created xsi:type="dcterms:W3CDTF">2026-07-23T13:15:29Z</dcterms:created>
  <dcterms:modified xsi:type="dcterms:W3CDTF">2026-07-23T13:15:29Z</dcterms:modified>
</cp:coreProperties>
</file>

<file path=docProps/custom.xml><?xml version="1.0" encoding="utf-8"?>
<Properties xmlns="http://schemas.openxmlformats.org/officeDocument/2006/custom-properties" xmlns:vt="http://schemas.openxmlformats.org/officeDocument/2006/docPropsVTypes"/>
</file>