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bfb17d0725b1b97ba46e2e14c3d763b005c21e1"/>
    <w:p>
      <w:pPr>
        <w:pStyle w:val="Heading1"/>
      </w:pPr>
      <w:r>
        <w:t xml:space="preserve">Abstract Academic: The Role of a Laboratory Technician in the United States San Francisco</w:t>
      </w:r>
    </w:p>
    <w:p>
      <w:pPr>
        <w:pStyle w:val="FirstParagraph"/>
      </w:pPr>
      <w:r>
        <w:t xml:space="preserve">The field of laboratory science has evolved into a critical pillar of modern healthcare, research, and public health initiatives. In cities like San Francisco, United States—a global hub for innovation and biotechnology—the role of a</w:t>
      </w:r>
      <w:r>
        <w:t xml:space="preserve"> </w:t>
      </w:r>
      <w:r>
        <w:rPr>
          <w:bCs/>
          <w:b/>
        </w:rPr>
        <w:t xml:space="preserve">Laboratory Technician</w:t>
      </w:r>
      <w:r>
        <w:t xml:space="preserve"> </w:t>
      </w:r>
      <w:r>
        <w:t xml:space="preserve">is not only essential but also highly specialized. This abstract academic document explores the multifaceted responsibilities, educational requirements, and professional significance of laboratory technicians within the context of San Francisco’s unique scientific ecosystem.</w:t>
      </w:r>
    </w:p>
    <w:bookmarkStart w:id="20" w:name="X4a8a7af09ea538c0e2b2f76af39b6e7c0743f35"/>
    <w:p>
      <w:pPr>
        <w:pStyle w:val="Heading2"/>
      </w:pPr>
      <w:r>
        <w:t xml:space="preserve">Introduction: The Importance of Laboratory Technicians in San Francisco</w:t>
      </w:r>
    </w:p>
    <w:p>
      <w:pPr>
        <w:pStyle w:val="FirstParagraph"/>
      </w:pPr>
      <w:r>
        <w:t xml:space="preserve">San Francisco, located in the United States’ California state, is renowned for its contributions to biotechnology, pharmaceutical research, and public health policy. As a major urban center with world-class academic institutions such as the University of California at San Francisco (UCSF) and a thriving biotech industry cluster in South San Francisco (known as "BioBay"), the demand for skilled</w:t>
      </w:r>
      <w:r>
        <w:t xml:space="preserve"> </w:t>
      </w:r>
      <w:r>
        <w:rPr>
          <w:bCs/>
          <w:b/>
        </w:rPr>
        <w:t xml:space="preserve">Laboratory Technicians</w:t>
      </w:r>
      <w:r>
        <w:t xml:space="preserve"> </w:t>
      </w:r>
      <w:r>
        <w:t xml:space="preserve">is exceptionally high. These professionals serve as the backbone of clinical diagnostics, research laboratories, and public health initiatives, ensuring accurate data collection, analysis, and interpretation.</w:t>
      </w:r>
    </w:p>
    <w:p>
      <w:pPr>
        <w:pStyle w:val="BodyText"/>
      </w:pPr>
      <w:r>
        <w:t xml:space="preserve">The United States San Francisco offers a unique environment where laboratory technicians work in diverse settings—from hospital laboratories to cutting-edge research facilities affiliated with prestigious universities. This document aims to outline the academic framework necessary for aspiring laboratory technicians in this region, their contributions to scientific advancement, and the challenges they face within a rapidly evolving field.</w:t>
      </w:r>
    </w:p>
    <w:bookmarkEnd w:id="20"/>
    <w:bookmarkStart w:id="21" w:name="X737bb85554641ac6118f05844f589b5c8f8ad17"/>
    <w:p>
      <w:pPr>
        <w:pStyle w:val="Heading2"/>
      </w:pPr>
      <w:r>
        <w:t xml:space="preserve">Key Responsibilities of a Laboratory Technician in San Francisco</w:t>
      </w:r>
    </w:p>
    <w:p>
      <w:pPr>
        <w:pStyle w:val="FirstParagraph"/>
      </w:pPr>
      <w:r>
        <w:t xml:space="preserve">The role of a</w:t>
      </w:r>
      <w:r>
        <w:t xml:space="preserve"> </w:t>
      </w:r>
      <w:r>
        <w:rPr>
          <w:bCs/>
          <w:b/>
        </w:rPr>
        <w:t xml:space="preserve">Laboratory Technician</w:t>
      </w:r>
      <w:r>
        <w:t xml:space="preserve"> </w:t>
      </w:r>
      <w:r>
        <w:t xml:space="preserve">encompasses a wide range of technical tasks that require precision, attention to detail, and adherence to strict regulatory standards. In San Francisco, laboratory technicians often work in clinical laboratories, research institutions, or environmental testing facilities. Their responsibilities include:</w:t>
      </w:r>
    </w:p>
    <w:p>
      <w:pPr>
        <w:numPr>
          <w:ilvl w:val="0"/>
          <w:numId w:val="1001"/>
        </w:numPr>
        <w:pStyle w:val="Compact"/>
      </w:pPr>
      <w:r>
        <w:rPr>
          <w:bCs/>
          <w:b/>
        </w:rPr>
        <w:t xml:space="preserve">Sample Analysis:</w:t>
      </w:r>
      <w:r>
        <w:t xml:space="preserve"> </w:t>
      </w:r>
      <w:r>
        <w:t xml:space="preserve">Conducting tests on biological samples (e.g., blood, urine) to diagnose diseases or monitor patient health.</w:t>
      </w:r>
    </w:p>
    <w:p>
      <w:pPr>
        <w:numPr>
          <w:ilvl w:val="0"/>
          <w:numId w:val="1001"/>
        </w:numPr>
        <w:pStyle w:val="Compact"/>
      </w:pPr>
      <w:r>
        <w:rPr>
          <w:bCs/>
          <w:b/>
        </w:rPr>
        <w:t xml:space="preserve">Equipment Maintenance:</w:t>
      </w:r>
      <w:r>
        <w:t xml:space="preserve"> </w:t>
      </w:r>
      <w:r>
        <w:t xml:space="preserve">Calibrating and maintaining sophisticated laboratory instruments such as microscopes, centrifuges, and PCR machines.</w:t>
      </w:r>
    </w:p>
    <w:p>
      <w:pPr>
        <w:numPr>
          <w:ilvl w:val="0"/>
          <w:numId w:val="1001"/>
        </w:numPr>
        <w:pStyle w:val="Compact"/>
      </w:pPr>
      <w:r>
        <w:rPr>
          <w:bCs/>
          <w:b/>
        </w:rPr>
        <w:t xml:space="preserve">Data Documentation:</w:t>
      </w:r>
      <w:r>
        <w:t xml:space="preserve"> </w:t>
      </w:r>
      <w:r>
        <w:t xml:space="preserve">Recording test results in digital or paper-based systems while ensuring compliance with federal and state regulations (e.g., CLIA guidelines).</w:t>
      </w:r>
    </w:p>
    <w:p>
      <w:pPr>
        <w:numPr>
          <w:ilvl w:val="0"/>
          <w:numId w:val="1001"/>
        </w:numPr>
        <w:pStyle w:val="Compact"/>
      </w:pPr>
      <w:r>
        <w:rPr>
          <w:bCs/>
          <w:b/>
        </w:rPr>
        <w:t xml:space="preserve">Collaboration with Scientists:</w:t>
      </w:r>
      <w:r>
        <w:t xml:space="preserve"> </w:t>
      </w:r>
      <w:r>
        <w:t xml:space="preserve">Assisting researchers in experiments related to genetics, drug development, or environmental studies.</w:t>
      </w:r>
    </w:p>
    <w:p>
      <w:pPr>
        <w:numPr>
          <w:ilvl w:val="0"/>
          <w:numId w:val="1001"/>
        </w:numPr>
        <w:pStyle w:val="Compact"/>
      </w:pPr>
      <w:r>
        <w:rPr>
          <w:bCs/>
          <w:b/>
        </w:rPr>
        <w:t xml:space="preserve">Quality Assurance:</w:t>
      </w:r>
      <w:r>
        <w:t xml:space="preserve"> </w:t>
      </w:r>
      <w:r>
        <w:t xml:space="preserve">Implementing protocols to ensure the accuracy and reliability of laboratory results.</w:t>
      </w:r>
    </w:p>
    <w:p>
      <w:pPr>
        <w:pStyle w:val="FirstParagraph"/>
      </w:pPr>
      <w:r>
        <w:t xml:space="preserve">In San Francisco’s healthcare sector, where institutions like Zuckerberg San Francisco General Hospital and UCSF Health operate at the forefront of medical innovation, laboratory technicians play a vital role in enabling rapid diagnoses and personalized treatment plans. Their work directly impacts patient outcomes, making their role both intellectually demanding and socially significant.</w:t>
      </w:r>
    </w:p>
    <w:bookmarkEnd w:id="21"/>
    <w:bookmarkStart w:id="22" w:name="X36c451d13c65d9ff3b239c689c08e454c4808f2"/>
    <w:p>
      <w:pPr>
        <w:pStyle w:val="Heading2"/>
      </w:pPr>
      <w:r>
        <w:t xml:space="preserve">Educational Requirements for Laboratory Technicians in the United States San Francisco</w:t>
      </w:r>
    </w:p>
    <w:p>
      <w:pPr>
        <w:pStyle w:val="FirstParagraph"/>
      </w:pPr>
      <w:r>
        <w:t xml:space="preserve">To become a qualified</w:t>
      </w:r>
      <w:r>
        <w:t xml:space="preserve"> </w:t>
      </w:r>
      <w:r>
        <w:rPr>
          <w:bCs/>
          <w:b/>
        </w:rPr>
        <w:t xml:space="preserve">Laboratory Technician</w:t>
      </w:r>
      <w:r>
        <w:t xml:space="preserve"> </w:t>
      </w:r>
      <w:r>
        <w:t xml:space="preserve">in San Francisco, individuals must complete rigorous academic training. Most employers require at least an associate’s degree in clinical laboratory science or a related field. However, many technicians pursue bachelor’s degrees to enhance their career prospects and specialize in areas such as molecular biology, microbiology, or cytogenetics.</w:t>
      </w:r>
    </w:p>
    <w:p>
      <w:pPr>
        <w:pStyle w:val="BodyText"/>
      </w:pPr>
      <w:r>
        <w:t xml:space="preserve">In the United States San Francisco, several accredited institutions offer programs tailored to the needs of local employers. For example:</w:t>
      </w:r>
    </w:p>
    <w:p>
      <w:pPr>
        <w:numPr>
          <w:ilvl w:val="0"/>
          <w:numId w:val="1002"/>
        </w:numPr>
        <w:pStyle w:val="Compact"/>
      </w:pPr>
      <w:r>
        <w:rPr>
          <w:bCs/>
          <w:b/>
        </w:rPr>
        <w:t xml:space="preserve">City College of San Francisco (CCSF):</w:t>
      </w:r>
      <w:r>
        <w:t xml:space="preserve"> </w:t>
      </w:r>
      <w:r>
        <w:t xml:space="preserve">Offers an Associate in Science degree in Laboratory Technology with a focus on clinical and environmental testing.</w:t>
      </w:r>
    </w:p>
    <w:p>
      <w:pPr>
        <w:numPr>
          <w:ilvl w:val="0"/>
          <w:numId w:val="1002"/>
        </w:numPr>
        <w:pStyle w:val="Compact"/>
      </w:pPr>
      <w:r>
        <w:rPr>
          <w:bCs/>
          <w:b/>
        </w:rPr>
        <w:t xml:space="preserve">San Francisco State University (SFSU):</w:t>
      </w:r>
      <w:r>
        <w:t xml:space="preserve"> </w:t>
      </w:r>
      <w:r>
        <w:t xml:space="preserve">Provides a Bachelor’s degree program in Biochemistry with opportunities for laboratory internships at nearby research institutions.</w:t>
      </w:r>
    </w:p>
    <w:p>
      <w:pPr>
        <w:pStyle w:val="FirstParagraph"/>
      </w:pPr>
      <w:r>
        <w:t xml:space="preserve">Additionally, certification from organizations such as the American Society for Clinical Pathology (ASCP) or the Clinical Laboratory Improvement Amendments (CLIA) is often required to work in clinical laboratories. These certifications ensure that technicians meet national standards for competence and safety, particularly in San Francisco’s highly regulated healthcare environment.</w:t>
      </w:r>
    </w:p>
    <w:bookmarkEnd w:id="22"/>
    <w:bookmarkStart w:id="23" w:name="X8467bfdbdcb975428827647b7100c9e52187513"/>
    <w:p>
      <w:pPr>
        <w:pStyle w:val="Heading2"/>
      </w:pPr>
      <w:r>
        <w:t xml:space="preserve">The Role of Laboratory Technicians in Research and Healthcare</w:t>
      </w:r>
    </w:p>
    <w:p>
      <w:pPr>
        <w:pStyle w:val="FirstParagraph"/>
      </w:pPr>
      <w:r>
        <w:t xml:space="preserve">San Francisco’s unique position as a nexus of academic research, public health initiatives, and biotechnology innovation places laboratory technicians at the intersection of these domains. In research settings, they assist scientists in experiments that could lead to breakthroughs in diseases like cancer or neurodegenerative disorders. For instance, technicians at the Gladstone Institutes or the Broad Institute’s San Francisco branch contribute to cutting-edge studies on genetic therapies and vaccine development.</w:t>
      </w:r>
    </w:p>
    <w:p>
      <w:pPr>
        <w:pStyle w:val="BodyText"/>
      </w:pPr>
      <w:r>
        <w:t xml:space="preserve">Within healthcare systems, laboratory technicians are indispensable for tasks such as:</w:t>
      </w:r>
    </w:p>
    <w:p>
      <w:pPr>
        <w:numPr>
          <w:ilvl w:val="0"/>
          <w:numId w:val="1003"/>
        </w:numPr>
        <w:pStyle w:val="Compact"/>
      </w:pPr>
      <w:r>
        <w:rPr>
          <w:bCs/>
          <w:b/>
        </w:rPr>
        <w:t xml:space="preserve">Pathogen Detection:</w:t>
      </w:r>
      <w:r>
        <w:t xml:space="preserve"> </w:t>
      </w:r>
      <w:r>
        <w:t xml:space="preserve">Identifying infectious diseases like HIV, tuberculosis, or emerging pathogens during outbreaks.</w:t>
      </w:r>
    </w:p>
    <w:p>
      <w:pPr>
        <w:numPr>
          <w:ilvl w:val="0"/>
          <w:numId w:val="1003"/>
        </w:numPr>
        <w:pStyle w:val="Compact"/>
      </w:pPr>
      <w:r>
        <w:rPr>
          <w:bCs/>
          <w:b/>
        </w:rPr>
        <w:t xml:space="preserve">Toxicology Testing:</w:t>
      </w:r>
      <w:r>
        <w:t xml:space="preserve"> </w:t>
      </w:r>
      <w:r>
        <w:t xml:space="preserve">Analyzing blood samples for drug abuse or exposure to environmental toxins.</w:t>
      </w:r>
    </w:p>
    <w:p>
      <w:pPr>
        <w:numPr>
          <w:ilvl w:val="0"/>
          <w:numId w:val="1003"/>
        </w:numPr>
        <w:pStyle w:val="Compact"/>
      </w:pPr>
      <w:r>
        <w:rPr>
          <w:bCs/>
          <w:b/>
        </w:rPr>
        <w:t xml:space="preserve">Hematology and Immunology:</w:t>
      </w:r>
      <w:r>
        <w:t xml:space="preserve"> </w:t>
      </w:r>
      <w:r>
        <w:t xml:space="preserve">Performing tests to diagnose blood disorders or autoimmune conditions.</w:t>
      </w:r>
    </w:p>
    <w:p>
      <w:pPr>
        <w:pStyle w:val="FirstParagraph"/>
      </w:pPr>
      <w:r>
        <w:t xml:space="preserve">The United States San Francisco’s commitment to public health—evident in its robust emergency response systems and community outreach programs—relies heavily on the accuracy of laboratory data generated by these technicians.</w:t>
      </w:r>
    </w:p>
    <w:bookmarkEnd w:id="23"/>
    <w:bookmarkStart w:id="24" w:name="Xa49dc4c251bcdc9ee2811a95e5cd736c5732c33"/>
    <w:p>
      <w:pPr>
        <w:pStyle w:val="Heading2"/>
      </w:pPr>
      <w:r>
        <w:t xml:space="preserve">Challenges and Opportunities for Laboratory Technicians in San Francisco</w:t>
      </w:r>
    </w:p>
    <w:p>
      <w:pPr>
        <w:pStyle w:val="FirstParagraph"/>
      </w:pPr>
      <w:r>
        <w:t xml:space="preserve">While the career prospects for laboratory technicians are promising, challenges such as high workload, regulatory compliance, and rapid technological changes pose hurdles. In San Francisco’s competitive job market, technicians must continually update their skills to keep pace with advancements like automation in laboratory workflows or AI-driven diagnostic tools.</w:t>
      </w:r>
    </w:p>
    <w:p>
      <w:pPr>
        <w:pStyle w:val="BodyText"/>
      </w:pPr>
      <w:r>
        <w:t xml:space="preserve">However, the city’s emphasis on diversity and inclusion offers unique opportunities for professionals from underrepresented backgrounds. Initiatives such as the SF-Bay Area Health Equity Project aim to increase representation of minority communities in healthcare professions, including laboratory science.</w:t>
      </w:r>
    </w:p>
    <w:bookmarkEnd w:id="24"/>
    <w:bookmarkStart w:id="25" w:name="X696e30a91ecc494c0dece3a32ccd5a97c1fbfce"/>
    <w:p>
      <w:pPr>
        <w:pStyle w:val="Heading2"/>
      </w:pPr>
      <w:r>
        <w:t xml:space="preserve">Conclusion: The Future of Laboratory Technicians in San Francisco</w:t>
      </w:r>
    </w:p>
    <w:p>
      <w:pPr>
        <w:pStyle w:val="FirstParagraph"/>
      </w:pPr>
      <w:r>
        <w:t xml:space="preserve">The role of a</w:t>
      </w:r>
      <w:r>
        <w:t xml:space="preserve"> </w:t>
      </w:r>
      <w:r>
        <w:rPr>
          <w:bCs/>
          <w:b/>
        </w:rPr>
        <w:t xml:space="preserve">Laboratory Technician</w:t>
      </w:r>
      <w:r>
        <w:t xml:space="preserve"> </w:t>
      </w:r>
      <w:r>
        <w:t xml:space="preserve">in the United States San Francisco is both dynamic and impactful. As the city continues to lead global efforts in medical research, public health, and biotechnology innovation, these professionals will remain at the forefront of scientific progress. Their work not only supports clinical care but also drives discoveries that benefit society at large.</w:t>
      </w:r>
    </w:p>
    <w:p>
      <w:pPr>
        <w:pStyle w:val="BodyText"/>
      </w:pPr>
      <w:r>
        <w:t xml:space="preserve">For aspiring laboratory technicians in San Francisco, a combination of academic training, certification programs, and hands-on experience is essential to thrive in this field. By embracing the city’s unique opportunities and challenges, they can contribute meaningfully to both local and global scientific endeavors.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the United States San Francisco</dc:title>
  <dc:creator/>
  <dc:language>en</dc:language>
  <cp:keywords/>
  <dcterms:created xsi:type="dcterms:W3CDTF">2026-07-21T02:47:33Z</dcterms:created>
  <dcterms:modified xsi:type="dcterms:W3CDTF">2026-07-21T02:47:33Z</dcterms:modified>
</cp:coreProperties>
</file>

<file path=docProps/custom.xml><?xml version="1.0" encoding="utf-8"?>
<Properties xmlns="http://schemas.openxmlformats.org/officeDocument/2006/custom-properties" xmlns:vt="http://schemas.openxmlformats.org/officeDocument/2006/docPropsVTypes"/>
</file>