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Algeria</w:t>
      </w:r>
    </w:p>
    <w:p>
      <w:pPr>
        <w:pStyle w:val="FirstParagraph"/>
      </w:pPr>
      <w:r>
        <w:t xml:space="preserve">```html</w:t>
      </w:r>
    </w:p>
    <w:bookmarkStart w:id="20" w:name="X0124fd52db9c2729d2581bb8d9c00d599c63b2a"/>
    <w:p>
      <w:pPr>
        <w:pStyle w:val="Heading1"/>
      </w:pPr>
      <w:r>
        <w:t xml:space="preserve">Abstract Academic Document: The Role of Librarians in Algeria (Algiers)</w:t>
      </w:r>
    </w:p>
    <w:p>
      <w:pPr>
        <w:pStyle w:val="FirstParagraph"/>
      </w:pPr>
      <w:r>
        <w:rPr>
          <w:bCs/>
          <w:b/>
        </w:rPr>
        <w:t xml:space="preserve">Abstract:</w:t>
      </w:r>
    </w:p>
    <w:p>
      <w:pPr>
        <w:pStyle w:val="BodyText"/>
      </w:pPr>
      <w:r>
        <w:t xml:space="preserve">In the evolving landscape of academic and public education, the role of</w:t>
      </w:r>
      <w:r>
        <w:t xml:space="preserve"> </w:t>
      </w:r>
      <w:r>
        <w:rPr>
          <w:bCs/>
          <w:b/>
        </w:rPr>
        <w:t xml:space="preserve">librarians</w:t>
      </w:r>
      <w:r>
        <w:t xml:space="preserve"> </w:t>
      </w:r>
      <w:r>
        <w:t xml:space="preserve">in Algeria, particularly within the bustling capital city of Algiers, has emerged as a critical component of knowledge dissemination and cultural preservation. This academic abstract explores the multifaceted responsibilities, challenges, and contributions of librarians in Algeria's educational ecosystem. Given Algeria’s unique socio-political context and its emphasis on education as a national priority, the</w:t>
      </w:r>
      <w:r>
        <w:t xml:space="preserve"> </w:t>
      </w:r>
      <w:r>
        <w:rPr>
          <w:bCs/>
          <w:b/>
        </w:rPr>
        <w:t xml:space="preserve">librarian</w:t>
      </w:r>
      <w:r>
        <w:t xml:space="preserve"> </w:t>
      </w:r>
      <w:r>
        <w:t xml:space="preserve">occupies a pivotal position in ensuring equitable access to information resources while addressing localized needs. This document underscores the significance of</w:t>
      </w:r>
      <w:r>
        <w:t xml:space="preserve"> </w:t>
      </w:r>
      <w:r>
        <w:rPr>
          <w:bCs/>
          <w:b/>
        </w:rPr>
        <w:t xml:space="preserve">librarians</w:t>
      </w:r>
      <w:r>
        <w:t xml:space="preserve"> </w:t>
      </w:r>
      <w:r>
        <w:t xml:space="preserve">in Algiers, analyzing their roles within academic institutions, public libraries, and community-driven initiatives. It further examines the interplay between technological advancements and traditional library practices in Algeria’s capital city.</w:t>
      </w:r>
    </w:p>
    <w:p>
      <w:pPr>
        <w:pStyle w:val="BodyText"/>
      </w:pPr>
      <w:r>
        <w:rPr>
          <w:bCs/>
          <w:b/>
        </w:rPr>
        <w:t xml:space="preserve">Contextual Overview:</w:t>
      </w:r>
    </w:p>
    <w:p>
      <w:pPr>
        <w:pStyle w:val="BodyText"/>
      </w:pPr>
      <w:r>
        <w:t xml:space="preserve">The Algerian education system has long prioritized literacy and access to knowledge as tools for national development. However, disparities in infrastructure, funding, and digital resources have created uneven opportunities for information access across the country. In Algiers, the largest city in Algeria,</w:t>
      </w:r>
      <w:r>
        <w:t xml:space="preserve"> </w:t>
      </w:r>
      <w:r>
        <w:rPr>
          <w:bCs/>
          <w:b/>
        </w:rPr>
        <w:t xml:space="preserve">librarians</w:t>
      </w:r>
      <w:r>
        <w:t xml:space="preserve"> </w:t>
      </w:r>
      <w:r>
        <w:t xml:space="preserve">face both unique challenges and opportunities to innovate within this framework. As a hub of academic institutions—such as the University of Algiers (Université d'Alger), École Nationale des Sciences Appliquées (ENSA), and public research centers—the capital has become a focal point for scholarly activity, requiring</w:t>
      </w:r>
      <w:r>
        <w:t xml:space="preserve"> </w:t>
      </w:r>
      <w:r>
        <w:rPr>
          <w:bCs/>
          <w:b/>
        </w:rPr>
        <w:t xml:space="preserve">librarians</w:t>
      </w:r>
      <w:r>
        <w:t xml:space="preserve"> </w:t>
      </w:r>
      <w:r>
        <w:t xml:space="preserve">to adapt to the demands of an increasingly digital academic environment.</w:t>
      </w:r>
    </w:p>
    <w:p>
      <w:pPr>
        <w:pStyle w:val="BodyText"/>
      </w:pPr>
      <w:r>
        <w:rPr>
          <w:bCs/>
          <w:b/>
        </w:rPr>
        <w:t xml:space="preserve">The Evolving Role of Librarians in Algeria:</w:t>
      </w:r>
    </w:p>
    <w:p>
      <w:pPr>
        <w:pStyle w:val="BodyText"/>
      </w:pPr>
      <w:r>
        <w:t xml:space="preserve">In contemporary Algeria, the role of a</w:t>
      </w:r>
      <w:r>
        <w:t xml:space="preserve"> </w:t>
      </w:r>
      <w:r>
        <w:rPr>
          <w:bCs/>
          <w:b/>
        </w:rPr>
        <w:t xml:space="preserve">librarian</w:t>
      </w:r>
      <w:r>
        <w:t xml:space="preserve"> </w:t>
      </w:r>
      <w:r>
        <w:t xml:space="preserve">extends beyond traditional custodianship of books and archives. Modern librarians are tasked with curating vast digital collections, providing access to global academic databases, and fostering information literacy among diverse user groups. In Algiers, this transformation is evident in libraries such as the National Library of Algeria (Bibliothèque Nationale d'Algérie) and the University of Algiers’ Central Library. These institutions have embraced digitalization initiatives to bridge gaps in resource availability, yet they remain constrained by limited budgets and infrastructural challenges.</w:t>
      </w:r>
    </w:p>
    <w:p>
      <w:pPr>
        <w:pStyle w:val="BodyText"/>
      </w:pPr>
      <w:r>
        <w:rPr>
          <w:bCs/>
          <w:b/>
        </w:rPr>
        <w:t xml:space="preserve">Challenges Faced by Librarians in Algiers:</w:t>
      </w:r>
    </w:p>
    <w:p>
      <w:pPr>
        <w:pStyle w:val="BodyText"/>
      </w:pPr>
      <w:r>
        <w:t xml:space="preserve">Despite their critical role,</w:t>
      </w:r>
      <w:r>
        <w:t xml:space="preserve"> </w:t>
      </w:r>
      <w:r>
        <w:rPr>
          <w:bCs/>
          <w:b/>
        </w:rPr>
        <w:t xml:space="preserve">librarians</w:t>
      </w:r>
      <w:r>
        <w:t xml:space="preserve"> </w:t>
      </w:r>
      <w:r>
        <w:t xml:space="preserve">in Algeria—particularly in Algiers—operate within a context of systemic underinvestment in public services. Key challenges include inadequate funding for modernization projects, insufficient technical training for staff, and limited access to international scholarly resources. Furthermore, the digital divide between urban and rural areas exacerbates inequalities in information access, placing additional pressure on</w:t>
      </w:r>
      <w:r>
        <w:t xml:space="preserve"> </w:t>
      </w:r>
      <w:r>
        <w:rPr>
          <w:bCs/>
          <w:b/>
        </w:rPr>
        <w:t xml:space="preserve">librarians</w:t>
      </w:r>
      <w:r>
        <w:t xml:space="preserve"> </w:t>
      </w:r>
      <w:r>
        <w:t xml:space="preserve">in Algiers to innovate within constrained environments.</w:t>
      </w:r>
    </w:p>
    <w:p>
      <w:pPr>
        <w:pStyle w:val="BodyText"/>
      </w:pPr>
      <w:r>
        <w:rPr>
          <w:bCs/>
          <w:b/>
        </w:rPr>
        <w:t xml:space="preserve">Cultural and Social Contributions:</w:t>
      </w:r>
    </w:p>
    <w:p>
      <w:pPr>
        <w:pStyle w:val="BodyText"/>
      </w:pPr>
      <w:r>
        <w:t xml:space="preserve">Beyond academic functions,</w:t>
      </w:r>
      <w:r>
        <w:t xml:space="preserve"> </w:t>
      </w:r>
      <w:r>
        <w:rPr>
          <w:bCs/>
          <w:b/>
        </w:rPr>
        <w:t xml:space="preserve">librarians</w:t>
      </w:r>
      <w:r>
        <w:t xml:space="preserve"> </w:t>
      </w:r>
      <w:r>
        <w:t xml:space="preserve">in Algeria play a vital role in preserving the country’s cultural heritage. In Algiers, public libraries often serve as community hubs for intergenerational knowledge exchange, hosting events such as book fairs, literary workshops, and language preservation programs. The</w:t>
      </w:r>
      <w:r>
        <w:t xml:space="preserve"> </w:t>
      </w:r>
      <w:r>
        <w:rPr>
          <w:bCs/>
          <w:b/>
        </w:rPr>
        <w:t xml:space="preserve">librarian</w:t>
      </w:r>
      <w:r>
        <w:t xml:space="preserve"> </w:t>
      </w:r>
      <w:r>
        <w:t xml:space="preserve">thus becomes a cultural ambassador, bridging gaps between traditional practices and modern educational paradigms. This dual role is particularly significant in a country like Algeria, where historical narratives and oral traditions remain central to national identity.</w:t>
      </w:r>
    </w:p>
    <w:p>
      <w:pPr>
        <w:pStyle w:val="BodyText"/>
      </w:pPr>
      <w:r>
        <w:rPr>
          <w:bCs/>
          <w:b/>
        </w:rPr>
        <w:t xml:space="preserve">Technological Adaptation and Innovation:</w:t>
      </w:r>
    </w:p>
    <w:p>
      <w:pPr>
        <w:pStyle w:val="BodyText"/>
      </w:pPr>
      <w:r>
        <w:t xml:space="preserve">The integration of technology into library services has been a defining trend for</w:t>
      </w:r>
      <w:r>
        <w:t xml:space="preserve"> </w:t>
      </w:r>
      <w:r>
        <w:rPr>
          <w:bCs/>
          <w:b/>
        </w:rPr>
        <w:t xml:space="preserve">librarians</w:t>
      </w:r>
      <w:r>
        <w:t xml:space="preserve"> </w:t>
      </w:r>
      <w:r>
        <w:t xml:space="preserve">in Algeria. In Algiers, institutions have begun digitizing rare manuscripts, implementing online reservation systems, and offering e-resource platforms. For instance, the National Library of Algeria has initiated projects to catalog historical documents while ensuring their accessibility through digital archives. However, the adoption of technology is uneven; many</w:t>
      </w:r>
      <w:r>
        <w:t xml:space="preserve"> </w:t>
      </w:r>
      <w:r>
        <w:rPr>
          <w:bCs/>
          <w:b/>
        </w:rPr>
        <w:t xml:space="preserve">librarians</w:t>
      </w:r>
      <w:r>
        <w:t xml:space="preserve"> </w:t>
      </w:r>
      <w:r>
        <w:t xml:space="preserve">lack training in emerging tools such as artificial intelligence-driven cataloging or virtual reality-based educational content.</w:t>
      </w:r>
    </w:p>
    <w:p>
      <w:pPr>
        <w:pStyle w:val="BodyText"/>
      </w:pPr>
      <w:r>
        <w:rPr>
          <w:bCs/>
          <w:b/>
        </w:rPr>
        <w:t xml:space="preserve">Educational Impact and Future Directions:</w:t>
      </w:r>
    </w:p>
    <w:p>
      <w:pPr>
        <w:pStyle w:val="BodyText"/>
      </w:pPr>
      <w:r>
        <w:t xml:space="preserve">The work of</w:t>
      </w:r>
      <w:r>
        <w:t xml:space="preserve"> </w:t>
      </w:r>
      <w:r>
        <w:rPr>
          <w:bCs/>
          <w:b/>
        </w:rPr>
        <w:t xml:space="preserve">librarians</w:t>
      </w:r>
      <w:r>
        <w:t xml:space="preserve"> </w:t>
      </w:r>
      <w:r>
        <w:t xml:space="preserve">in Algeria directly influences the quality of education at both tertiary and secondary levels. In Algiers, libraries affiliated with universities provide essential support to students through research assistance, plagiarism detection tools, and academic writing workshops. To sustain this impact,</w:t>
      </w:r>
      <w:r>
        <w:t xml:space="preserve"> </w:t>
      </w:r>
      <w:r>
        <w:rPr>
          <w:bCs/>
          <w:b/>
        </w:rPr>
        <w:t xml:space="preserve">librarians</w:t>
      </w:r>
      <w:r>
        <w:t xml:space="preserve"> </w:t>
      </w:r>
      <w:r>
        <w:t xml:space="preserve">must advocate for increased funding and policy reforms that prioritize digital infrastructure and staff development. Additionally, collaboration between public and academic libraries could enhance resource sharing and reduce duplication of efforts.</w:t>
      </w:r>
    </w:p>
    <w:p>
      <w:pPr>
        <w:pStyle w:val="BodyText"/>
      </w:pPr>
      <w:r>
        <w:rPr>
          <w:bCs/>
          <w:b/>
        </w:rPr>
        <w:t xml:space="preserve">Conclusion:</w:t>
      </w:r>
    </w:p>
    <w:p>
      <w:pPr>
        <w:pStyle w:val="BodyText"/>
      </w:pPr>
      <w:r>
        <w:t xml:space="preserve">The</w:t>
      </w:r>
      <w:r>
        <w:t xml:space="preserve"> </w:t>
      </w:r>
      <w:r>
        <w:rPr>
          <w:bCs/>
          <w:b/>
        </w:rPr>
        <w:t xml:space="preserve">librarian</w:t>
      </w:r>
      <w:r>
        <w:t xml:space="preserve">, as a key figure in Algeria’s information ecosystem, embodies the intersection of tradition, innovation, and social responsibility. In Algiers—a city that symbolizes both the historical and contemporary aspirations of Algeria—the role of</w:t>
      </w:r>
      <w:r>
        <w:t xml:space="preserve"> </w:t>
      </w:r>
      <w:r>
        <w:rPr>
          <w:bCs/>
          <w:b/>
        </w:rPr>
        <w:t xml:space="preserve">librarians</w:t>
      </w:r>
      <w:r>
        <w:t xml:space="preserve"> </w:t>
      </w:r>
      <w:r>
        <w:t xml:space="preserve">is indispensable to achieving equitable access to knowledge. Addressing systemic challenges through targeted investments and policy reforms will ensure that</w:t>
      </w:r>
      <w:r>
        <w:t xml:space="preserve"> </w:t>
      </w:r>
      <w:r>
        <w:rPr>
          <w:bCs/>
          <w:b/>
        </w:rPr>
        <w:t xml:space="preserve">librarians</w:t>
      </w:r>
      <w:r>
        <w:t xml:space="preserve"> </w:t>
      </w:r>
      <w:r>
        <w:t xml:space="preserve">can continue to fulfill their mission in a rapidly evolving world. As Algeria strives for sustainable development, the</w:t>
      </w:r>
      <w:r>
        <w:t xml:space="preserve"> </w:t>
      </w:r>
      <w:r>
        <w:rPr>
          <w:bCs/>
          <w:b/>
        </w:rPr>
        <w:t xml:space="preserve">librarian</w:t>
      </w:r>
      <w:r>
        <w:t xml:space="preserve"> </w:t>
      </w:r>
      <w:r>
        <w:t xml:space="preserve">remains a silent but vital force in shaping the nation’s intellectual future.</w:t>
      </w:r>
    </w:p>
    <w:p>
      <w:pPr>
        <w:pStyle w:val="BodyText"/>
      </w:pPr>
      <w:r>
        <w:rPr>
          <w:iCs/>
          <w:i/>
        </w:rPr>
        <w:t xml:space="preserve">Note: This abstract is intended for academic purposes and reflects an analysis of current trends and challenges faced by librarians in Algeria (Algiers) as of 2023. Further research is recommended to explore localized case studies and policy updates.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Algeria</dc:title>
  <dc:creator/>
  <dc:language>en</dc:language>
  <cp:keywords/>
  <dcterms:created xsi:type="dcterms:W3CDTF">2026-07-17T22:41:20Z</dcterms:created>
  <dcterms:modified xsi:type="dcterms:W3CDTF">2026-07-17T22:41:20Z</dcterms:modified>
</cp:coreProperties>
</file>

<file path=docProps/custom.xml><?xml version="1.0" encoding="utf-8"?>
<Properties xmlns="http://schemas.openxmlformats.org/officeDocument/2006/custom-properties" xmlns:vt="http://schemas.openxmlformats.org/officeDocument/2006/docPropsVTypes"/>
</file>