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d907902e9de5aabb3ac6a2e8b7e0a6f89d3c951"/>
    <w:p>
      <w:pPr>
        <w:pStyle w:val="Heading1"/>
      </w:pPr>
      <w:r>
        <w:t xml:space="preserve">Abstract Academic Document: The Role of Librarians in Ivory Coast Abidjan</w:t>
      </w:r>
    </w:p>
    <w:bookmarkStart w:id="20" w:name="introduction"/>
    <w:p>
      <w:pPr>
        <w:pStyle w:val="Heading2"/>
      </w:pPr>
      <w:r>
        <w:t xml:space="preserve">Introduction</w:t>
      </w:r>
    </w:p>
    <w:p>
      <w:pPr>
        <w:pStyle w:val="FirstParagraph"/>
      </w:pPr>
      <w:r>
        <w:t xml:space="preserve">In the rapidly evolving socio-economic landscape of Ivory Coast, particularly in its economic capital, Abidjan, the role of librarians has become increasingly pivotal. As a cornerstone of information dissemination and cultural preservation, librarians in Abidjan are tasked with navigating complex challenges while adapting to the dynamic needs of a diverse population. This abstract academic document explores the multifaceted responsibilities of librarians in Ivory Coast Abidjan, emphasizing their significance in fostering education, promoting digital literacy, and preserving national heritage. By analyzing current trends, challenges, and opportunities within the library systems of Abidjan, this study underscores the critical importance of empowering librarians to meet the demands of a knowledge-driven society.</w:t>
      </w:r>
    </w:p>
    <w:bookmarkEnd w:id="20"/>
    <w:bookmarkStart w:id="22" w:name="role-of-librarians"/>
    <w:bookmarkStart w:id="21" w:name="X990f5ee81b61a62ae3349ecb3d41112ca28aefc"/>
    <w:p>
      <w:pPr>
        <w:pStyle w:val="Heading2"/>
      </w:pPr>
      <w:r>
        <w:t xml:space="preserve">The Role of Librarians in Ivory Coast Abidjan</w:t>
      </w:r>
    </w:p>
    <w:p>
      <w:pPr>
        <w:pStyle w:val="FirstParagraph"/>
      </w:pPr>
      <w:r>
        <w:t xml:space="preserve">Librarians in Ivory Coast Abidjan serve as vital intermediaries between information resources and the public. Their responsibilities extend beyond traditional roles of managing books and journals to include curating digital archives, facilitating access to online databases, and organizing educational programs. In a city like Abidjan, where urbanization and technological advancements are accelerating, librarians play a unique role in bridging the gap between rural-urban divides in information accessibility. They are also instrumental in promoting multilingual resources to cater to the diverse ethnic groups residing in Ivory Coast.</w:t>
      </w:r>
    </w:p>
    <w:p>
      <w:pPr>
        <w:pStyle w:val="BodyText"/>
      </w:pPr>
      <w:r>
        <w:t xml:space="preserve">Furthermore, librarians act as cultural custodians, preserving and promoting Ivorian heritage through curated exhibits and community engagement initiatives. In institutions such as the National Library of Ivory Coast (Bibliothèque Nationale de Côte d'Ivoire) and university libraries like those at the University of Cocody in Abidjan, librarians collaborate with academics to support research endeavors. Their expertise in information retrieval systems ensures that scholars, students, and professionals can access high-quality resources efficiently.</w:t>
      </w:r>
    </w:p>
    <w:bookmarkEnd w:id="21"/>
    <w:bookmarkEnd w:id="22"/>
    <w:bookmarkStart w:id="24" w:name="challenges-faced-by-librarians"/>
    <w:bookmarkStart w:id="23" w:name="Xb2f31940d106aa8841ab26276a5650d47e95bdb"/>
    <w:p>
      <w:pPr>
        <w:pStyle w:val="Heading2"/>
      </w:pPr>
      <w:r>
        <w:t xml:space="preserve">Challenges Faced by Librarians in Ivory Coast Abidjan</w:t>
      </w:r>
    </w:p>
    <w:p>
      <w:pPr>
        <w:pStyle w:val="FirstParagraph"/>
      </w:pPr>
      <w:r>
        <w:t xml:space="preserve">Despite their critical role, librarians in Ivory Coast Abidjan face numerous challenges that hinder their effectiveness. One of the primary issues is underfunding, which limits the acquisition of up-to-date resources and the maintenance of modern infrastructure. Many public libraries struggle with outdated technology and insufficient internet connectivity, impeding efforts to digitize collections or provide online access to global knowledge databases.</w:t>
      </w:r>
    </w:p>
    <w:p>
      <w:pPr>
        <w:pStyle w:val="BodyText"/>
      </w:pPr>
      <w:r>
        <w:t xml:space="preserve">Additionally, there is a shortage of trained professionals in library sciences. While institutions like the École Nationale des Bibliothèques (ENB) in Abidjan offer training programs, the demand for skilled librarians often exceeds supply. This scarcity is compounded by limited career advancement opportunities and competitive salaries compared to other professions.</w:t>
      </w:r>
    </w:p>
    <w:p>
      <w:pPr>
        <w:pStyle w:val="BodyText"/>
      </w:pPr>
      <w:r>
        <w:t xml:space="preserve">Another significant challenge is the digital divide. Although Abidjan is a hub of technological innovation in West Africa, disparities in access to digital tools persist between different socio-economic groups. Librarians must address these inequalities while also adapting to the growing demand for digital literacy programs tailored to local needs.</w:t>
      </w:r>
    </w:p>
    <w:bookmarkEnd w:id="23"/>
    <w:bookmarkEnd w:id="24"/>
    <w:bookmarkStart w:id="26" w:name="opportunities-for-development"/>
    <w:bookmarkStart w:id="25" w:name="X9d04a90149c21bd293ee8e3a243edbf13c30464"/>
    <w:p>
      <w:pPr>
        <w:pStyle w:val="Heading2"/>
      </w:pPr>
      <w:r>
        <w:t xml:space="preserve">Opportunities for Development and Innovation</w:t>
      </w:r>
    </w:p>
    <w:p>
      <w:pPr>
        <w:pStyle w:val="FirstParagraph"/>
      </w:pPr>
      <w:r>
        <w:t xml:space="preserve">Despite these challenges, there are ample opportunities for librarians in Ivory Coast Abidjan to innovate and expand their impact. The proliferation of mobile technology has opened new avenues for outreach, enabling librarians to develop mobile-friendly platforms or apps that provide access to digital resources. Collaborations with non-governmental organizations (NGOs) and international bodies such as UNESCO have also facilitated the introduction of modern library management systems and training programs.</w:t>
      </w:r>
    </w:p>
    <w:p>
      <w:pPr>
        <w:pStyle w:val="BodyText"/>
      </w:pPr>
      <w:r>
        <w:t xml:space="preserve">Moreover, Abidjan's status as a regional hub for education and research presents opportunities for librarians to contribute to global knowledge networks. By participating in initiatives like the African Digital Library Project or partnering with international libraries, they can enhance the visibility of Ivorian scholarship while fostering cross-border collaboration.</w:t>
      </w:r>
    </w:p>
    <w:p>
      <w:pPr>
        <w:pStyle w:val="BodyText"/>
      </w:pPr>
      <w:r>
        <w:t xml:space="preserve">The government of Ivory Coast has also recognized the importance of investing in library infrastructure. Projects such as the Modernization Plan for Public Libraries (Plan de Modernisation des Bibliothèques Publiques) aim to upgrade facilities and expand access to information services across urban centers like Abidjan. Librarians are at the forefront of implementing these initiatives, ensuring that they align with both local needs and global standards.</w:t>
      </w:r>
    </w:p>
    <w:bookmarkEnd w:id="25"/>
    <w:bookmarkEnd w:id="26"/>
    <w:bookmarkStart w:id="27" w:name="conclusion"/>
    <w:p>
      <w:pPr>
        <w:pStyle w:val="Heading2"/>
      </w:pPr>
      <w:r>
        <w:t xml:space="preserve">Conclusion</w:t>
      </w:r>
    </w:p>
    <w:p>
      <w:pPr>
        <w:pStyle w:val="FirstParagraph"/>
      </w:pPr>
      <w:r>
        <w:t xml:space="preserve">In conclusion, librarians in Ivory Coast Abidjan are indispensable to the nation's intellectual and cultural development. Their ability to adapt to technological changes, address socio-economic disparities, and preserve Ivorian heritage positions them as key players in building a knowledge-based society. However, sustained investment in training programs, infrastructure upgrades, and inter-institutional collaboration is essential to fully realize their potential. By prioritizing the role of librarians in Abidjan's educational ecosystem, Ivory Coast can ensure that its citizens have equitable access to information and opportunities for lifelong learning.</w:t>
      </w:r>
    </w:p>
    <w:p>
      <w:pPr>
        <w:pStyle w:val="BodyText"/>
      </w:pPr>
      <w:r>
        <w:t xml:space="preserve">This abstract academic document highlights the urgency of supporting librarians in Ivory Coast Abidjan through policy reforms, resource allocation, and community engagement. Their success will not only elevate the quality of education and research but also reinforce Abidjan's position as a beacon of innovation in West Africa.</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Ivory Coast Abidjan</dc:title>
  <dc:creator/>
  <dc:language>en</dc:language>
  <cp:keywords/>
  <dcterms:created xsi:type="dcterms:W3CDTF">2026-07-20T05:44:16Z</dcterms:created>
  <dcterms:modified xsi:type="dcterms:W3CDTF">2026-07-20T05:44:16Z</dcterms:modified>
</cp:coreProperties>
</file>

<file path=docProps/custom.xml><?xml version="1.0" encoding="utf-8"?>
<Properties xmlns="http://schemas.openxmlformats.org/officeDocument/2006/custom-properties" xmlns:vt="http://schemas.openxmlformats.org/officeDocument/2006/docPropsVTypes"/>
</file>