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e04749f3efefeecec478702e4c2cf04f44e0224"/>
    <w:p>
      <w:pPr>
        <w:pStyle w:val="Heading1"/>
      </w:pPr>
      <w:r>
        <w:t xml:space="preserve">Abstract Academic Document: The Role of a Librarian in Mexico City, Mexico</w:t>
      </w:r>
    </w:p>
    <w:p>
      <w:pPr>
        <w:pStyle w:val="FirstParagraph"/>
      </w:pPr>
      <w:r>
        <w:rPr>
          <w:bCs/>
          <w:b/>
        </w:rPr>
        <w:t xml:space="preserve">Keywords:</w:t>
      </w:r>
      <w:r>
        <w:t xml:space="preserve"> </w:t>
      </w:r>
      <w:r>
        <w:t xml:space="preserve">Abstract academic, Librarian, Mexico City.</w:t>
      </w:r>
    </w:p>
    <w:bookmarkStart w:id="20" w:name="introduction"/>
    <w:p>
      <w:pPr>
        <w:pStyle w:val="Heading2"/>
      </w:pPr>
      <w:r>
        <w:t xml:space="preserve">Introduction</w:t>
      </w:r>
    </w:p>
    <w:p>
      <w:pPr>
        <w:pStyle w:val="FirstParagraph"/>
      </w:pPr>
      <w:r>
        <w:t xml:space="preserve">The role of a librarian in contemporary academic and cultural contexts has evolved significantly, particularly within the dynamic environment of Mexico City. As a global hub for education, research, and cultural exchange, Mexico City presents unique challenges and opportunities for librarians tasked with supporting diverse communities. This abstract academic document explores the multifaceted responsibilities of a librarian operating within this specific geographical and socio-cultural framework. It examines how the profession adapts to meet the demands of an urban population while preserving the intellectual heritage of Mexico.</w:t>
      </w:r>
    </w:p>
    <w:p>
      <w:pPr>
        <w:pStyle w:val="BodyText"/>
      </w:pPr>
      <w:r>
        <w:t xml:space="preserve">Mexico City, as the capital of Mexico, is home to numerous prestigious academic institutions, public libraries, and research centers. These entities rely heavily on librarians to curate collections, provide access to information resources, and foster lifelong learning. However, the librarian's role extends beyond traditional tasks such as cataloging books or managing archives. In an era defined by digital transformation and global interconnectedness, librarians in Mexico City must also navigate challenges related to technology integration, cultural preservation, and equitable access to knowledge.</w:t>
      </w:r>
    </w:p>
    <w:bookmarkEnd w:id="20"/>
    <w:bookmarkStart w:id="21" w:name="objectives-of-the-study"/>
    <w:p>
      <w:pPr>
        <w:pStyle w:val="Heading2"/>
      </w:pPr>
      <w:r>
        <w:t xml:space="preserve">Objectives of the Study</w:t>
      </w:r>
    </w:p>
    <w:p>
      <w:pPr>
        <w:pStyle w:val="FirstParagraph"/>
      </w:pPr>
      <w:r>
        <w:t xml:space="preserve">The primary objective of this academic abstract is to analyze the evolving role of a librarian within Mexico City. Specifically, it aims to:</w:t>
      </w:r>
    </w:p>
    <w:p>
      <w:pPr>
        <w:numPr>
          <w:ilvl w:val="0"/>
          <w:numId w:val="1001"/>
        </w:numPr>
        <w:pStyle w:val="Compact"/>
      </w:pPr>
      <w:r>
        <w:t xml:space="preserve">Highlight the unique responsibilities of librarians in an urban setting like Mexico City.</w:t>
      </w:r>
    </w:p>
    <w:p>
      <w:pPr>
        <w:numPr>
          <w:ilvl w:val="0"/>
          <w:numId w:val="1001"/>
        </w:numPr>
        <w:pStyle w:val="Compact"/>
      </w:pPr>
      <w:r>
        <w:t xml:space="preserve">Investigate how librarians address the needs of diverse populations, including students, researchers, and local communities.</w:t>
      </w:r>
    </w:p>
    <w:p>
      <w:pPr>
        <w:numPr>
          <w:ilvl w:val="0"/>
          <w:numId w:val="1001"/>
        </w:numPr>
        <w:pStyle w:val="Compact"/>
      </w:pPr>
      <w:r>
        <w:t xml:space="preserve">Evaluate the impact of technological advancements on library services in Mexico City.</w:t>
      </w:r>
    </w:p>
    <w:p>
      <w:pPr>
        <w:numPr>
          <w:ilvl w:val="0"/>
          <w:numId w:val="1001"/>
        </w:numPr>
        <w:pStyle w:val="Compact"/>
      </w:pPr>
      <w:r>
        <w:t xml:space="preserve">Examine the challenges faced by librarians in balancing traditional practices with modern demands.</w:t>
      </w:r>
    </w:p>
    <w:bookmarkEnd w:id="21"/>
    <w:bookmarkStart w:id="22" w:name="methodology"/>
    <w:p>
      <w:pPr>
        <w:pStyle w:val="Heading2"/>
      </w:pPr>
      <w:r>
        <w:t xml:space="preserve">Methodology</w:t>
      </w:r>
    </w:p>
    <w:p>
      <w:pPr>
        <w:pStyle w:val="FirstParagraph"/>
      </w:pPr>
      <w:r>
        <w:t xml:space="preserve">This abstract academic document employs a qualitative approach, drawing on existing literature, case studies, and interviews with librarians operating in Mexico City. The methodology includes:</w:t>
      </w:r>
    </w:p>
    <w:p>
      <w:pPr>
        <w:numPr>
          <w:ilvl w:val="0"/>
          <w:numId w:val="1002"/>
        </w:numPr>
        <w:pStyle w:val="Compact"/>
      </w:pPr>
      <w:r>
        <w:t xml:space="preserve">A review of academic papers and reports on library science in Latin America.</w:t>
      </w:r>
    </w:p>
    <w:p>
      <w:pPr>
        <w:numPr>
          <w:ilvl w:val="0"/>
          <w:numId w:val="1002"/>
        </w:numPr>
        <w:pStyle w:val="Compact"/>
      </w:pPr>
      <w:r>
        <w:t xml:space="preserve">An analysis of public statements from librarians at institutions such as the National Autonomous University of Mexico (UNAM) and the Biblioteca Digital del Centro de Investigación y de Estudios Avanzados (CINVESTAV).</w:t>
      </w:r>
    </w:p>
    <w:p>
      <w:pPr>
        <w:numPr>
          <w:ilvl w:val="0"/>
          <w:numId w:val="1002"/>
        </w:numPr>
        <w:pStyle w:val="Compact"/>
      </w:pPr>
      <w:r>
        <w:t xml:space="preserve">A survey of community feedback on library services in Mexico City.</w:t>
      </w:r>
    </w:p>
    <w:bookmarkEnd w:id="22"/>
    <w:bookmarkStart w:id="23" w:name="findings-and-key-themes"/>
    <w:p>
      <w:pPr>
        <w:pStyle w:val="Heading2"/>
      </w:pPr>
      <w:r>
        <w:t xml:space="preserve">Findings and Key Themes</w:t>
      </w:r>
    </w:p>
    <w:p>
      <w:pPr>
        <w:pStyle w:val="FirstParagraph"/>
      </w:pPr>
      <w:r>
        <w:t xml:space="preserve">The findings reveal that librarians in Mexico City play a critical role as knowledge mediators. They are not only custodians of information but also facilitators of digital literacy, cultural preservation, and social inclusion. Key themes emerging from the study include:</w:t>
      </w:r>
    </w:p>
    <w:p>
      <w:pPr>
        <w:numPr>
          <w:ilvl w:val="0"/>
          <w:numId w:val="1003"/>
        </w:numPr>
        <w:pStyle w:val="Compact"/>
      </w:pPr>
      <w:r>
        <w:rPr>
          <w:bCs/>
          <w:b/>
        </w:rPr>
        <w:t xml:space="preserve">Adaptation to Digital Transformation:</w:t>
      </w:r>
      <w:r>
        <w:t xml:space="preserve"> </w:t>
      </w:r>
      <w:r>
        <w:t xml:space="preserve">Librarians in Mexico City have embraced technologies such as e-books, online databases, and virtual reality to enhance user experience. For instance, the Biblioteca Digital de México (BDM) has become a cornerstone for academic research, with librarians managing its vast digital repository.</w:t>
      </w:r>
    </w:p>
    <w:p>
      <w:pPr>
        <w:numPr>
          <w:ilvl w:val="0"/>
          <w:numId w:val="1003"/>
        </w:numPr>
        <w:pStyle w:val="Compact"/>
      </w:pPr>
      <w:r>
        <w:rPr>
          <w:bCs/>
          <w:b/>
        </w:rPr>
        <w:t xml:space="preserve">Cultural Preservation:</w:t>
      </w:r>
      <w:r>
        <w:t xml:space="preserve"> </w:t>
      </w:r>
      <w:r>
        <w:t xml:space="preserve">Given Mexico City's rich heritage, librarians are tasked with preserving indigenous languages and historical texts. This includes digitizing rare manuscripts and collaborating with local communities to document oral histories.</w:t>
      </w:r>
    </w:p>
    <w:p>
      <w:pPr>
        <w:numPr>
          <w:ilvl w:val="0"/>
          <w:numId w:val="1003"/>
        </w:numPr>
        <w:pStyle w:val="Compact"/>
      </w:pPr>
      <w:r>
        <w:rPr>
          <w:bCs/>
          <w:b/>
        </w:rPr>
        <w:t xml:space="preserve">Equitable Access:</w:t>
      </w:r>
      <w:r>
        <w:t xml:space="preserve"> </w:t>
      </w:r>
      <w:r>
        <w:t xml:space="preserve">Many public libraries in the city, such as the Biblioteca Pública del Centro Histórico de la Ciudad de México, provide free access to resources for underserved populations. Librarians here work tirelessly to bridge the digital divide by offering computer training and internet access.</w:t>
      </w:r>
    </w:p>
    <w:p>
      <w:pPr>
        <w:numPr>
          <w:ilvl w:val="0"/>
          <w:numId w:val="1003"/>
        </w:numPr>
        <w:pStyle w:val="Compact"/>
      </w:pPr>
      <w:r>
        <w:rPr>
          <w:bCs/>
          <w:b/>
        </w:rPr>
        <w:t xml:space="preserve">Educational Support:</w:t>
      </w:r>
      <w:r>
        <w:t xml:space="preserve"> </w:t>
      </w:r>
      <w:r>
        <w:t xml:space="preserve">Librarians in academic institutions support students and researchers through specialized services like interlibrary loans, citation management tools, and research methodology workshops.</w:t>
      </w:r>
    </w:p>
    <w:bookmarkEnd w:id="23"/>
    <w:bookmarkStart w:id="24" w:name="Xab7089be383599aa658ab13e4a0ee8ee08965b3"/>
    <w:p>
      <w:pPr>
        <w:pStyle w:val="Heading2"/>
      </w:pPr>
      <w:r>
        <w:t xml:space="preserve">Challenges Faced by Librarians in Mexico City</w:t>
      </w:r>
    </w:p>
    <w:p>
      <w:pPr>
        <w:pStyle w:val="FirstParagraph"/>
      </w:pPr>
      <w:r>
        <w:t xml:space="preserve">Despite their vital contributions, librarians in Mexico City face several challenges:</w:t>
      </w:r>
    </w:p>
    <w:p>
      <w:pPr>
        <w:numPr>
          <w:ilvl w:val="0"/>
          <w:numId w:val="1004"/>
        </w:numPr>
        <w:pStyle w:val="Compact"/>
      </w:pPr>
      <w:r>
        <w:rPr>
          <w:bCs/>
          <w:b/>
        </w:rPr>
        <w:t xml:space="preserve">Budget Constraints:</w:t>
      </w:r>
      <w:r>
        <w:t xml:space="preserve"> </w:t>
      </w:r>
      <w:r>
        <w:t xml:space="preserve">Many public libraries struggle with limited funding, which affects the acquisition of new resources and the maintenance of infrastructure.</w:t>
      </w:r>
    </w:p>
    <w:p>
      <w:pPr>
        <w:numPr>
          <w:ilvl w:val="0"/>
          <w:numId w:val="1004"/>
        </w:numPr>
        <w:pStyle w:val="Compact"/>
      </w:pPr>
      <w:r>
        <w:rPr>
          <w:bCs/>
          <w:b/>
        </w:rPr>
        <w:t xml:space="preserve">Tech-Savviness Requirements:</w:t>
      </w:r>
      <w:r>
        <w:t xml:space="preserve"> </w:t>
      </w:r>
      <w:r>
        <w:t xml:space="preserve">The rapid pace of technological change demands continuous professional development. Librarians must stay updated on emerging tools like AI-driven search engines or blockchain-based archiving systems.</w:t>
      </w:r>
    </w:p>
    <w:p>
      <w:pPr>
        <w:numPr>
          <w:ilvl w:val="0"/>
          <w:numId w:val="1004"/>
        </w:numPr>
        <w:pStyle w:val="Compact"/>
      </w:pPr>
      <w:r>
        <w:rPr>
          <w:bCs/>
          <w:b/>
        </w:rPr>
        <w:t xml:space="preserve">Cultural Sensitivity:</w:t>
      </w:r>
      <w:r>
        <w:t xml:space="preserve"> </w:t>
      </w:r>
      <w:r>
        <w:t xml:space="preserve">In a city as diverse as Mexico City, librarians must navigate cultural nuances while ensuring that all communities feel represented in library collections and programs.</w:t>
      </w:r>
    </w:p>
    <w:bookmarkEnd w:id="24"/>
    <w:bookmarkStart w:id="25" w:name="impact-on-education-and-society"/>
    <w:p>
      <w:pPr>
        <w:pStyle w:val="Heading2"/>
      </w:pPr>
      <w:r>
        <w:t xml:space="preserve">Impact on Education and Society</w:t>
      </w:r>
    </w:p>
    <w:p>
      <w:pPr>
        <w:pStyle w:val="FirstParagraph"/>
      </w:pPr>
      <w:r>
        <w:t xml:space="preserve">The work of librarians in Mexico City has a profound impact on both education and society. By providing access to information, they empower individuals to participate fully in the knowledge economy. For example, initiatives like "Biblioteca Itinerante" (Mobile Library) have brought books and educational materials to remote neighborhoods, fostering a culture of learning beyond traditional library walls.</w:t>
      </w:r>
    </w:p>
    <w:p>
      <w:pPr>
        <w:pStyle w:val="BodyText"/>
      </w:pPr>
      <w:r>
        <w:t xml:space="preserve">Furthermore, librarians contribute to the city's cultural identity by organizing events such as author readings, workshops on local history, and exhibitions showcasing Mexican art. These activities reinforce the role of libraries as community hubs rather than mere repositories of books.</w:t>
      </w:r>
    </w:p>
    <w:bookmarkEnd w:id="25"/>
    <w:bookmarkStart w:id="26" w:name="conclusion"/>
    <w:p>
      <w:pPr>
        <w:pStyle w:val="Heading2"/>
      </w:pPr>
      <w:r>
        <w:t xml:space="preserve">Conclusion</w:t>
      </w:r>
    </w:p>
    <w:p>
      <w:pPr>
        <w:pStyle w:val="FirstParagraph"/>
      </w:pPr>
      <w:r>
        <w:t xml:space="preserve">In conclusion, the librarian in Mexico City is a pivotal figure who bridges the gap between tradition and innovation. Their responsibilities extend beyond managing collections to include fostering digital literacy, preserving cultural heritage, and promoting social equity. As Mexico City continues to grow as a global metropolis, the role of librarians will remain indispensable in ensuring that knowledge is accessible, relevant, and inclusive for all residents.</w:t>
      </w:r>
    </w:p>
    <w:p>
      <w:pPr>
        <w:pStyle w:val="BodyText"/>
      </w:pPr>
      <w:r>
        <w:t xml:space="preserve">This abstract academic document underscores the importance of supporting librarians through adequate funding, professional development opportunities, and policies that recognize their contributions to education and culture. By doing so, Mexico City can maintain its position as a leader in intellectual and cultural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Librarian in Mexico City</dc:title>
  <dc:creator/>
  <dc:language>en</dc:language>
  <cp:keywords/>
  <dcterms:created xsi:type="dcterms:W3CDTF">2026-07-23T10:31:45Z</dcterms:created>
  <dcterms:modified xsi:type="dcterms:W3CDTF">2026-07-23T10:31:45Z</dcterms:modified>
</cp:coreProperties>
</file>

<file path=docProps/custom.xml><?xml version="1.0" encoding="utf-8"?>
<Properties xmlns="http://schemas.openxmlformats.org/officeDocument/2006/custom-properties" xmlns:vt="http://schemas.openxmlformats.org/officeDocument/2006/docPropsVTypes"/>
</file>