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Librarian</w:t>
      </w:r>
      <w:r>
        <w:t xml:space="preserve"> </w:t>
      </w:r>
      <w:r>
        <w:t xml:space="preserve">in</w:t>
      </w:r>
      <w:r>
        <w:t xml:space="preserve"> </w:t>
      </w:r>
      <w:r>
        <w:t xml:space="preserve">Nigeria</w:t>
      </w:r>
      <w:r>
        <w:t xml:space="preserve"> </w:t>
      </w:r>
      <w:r>
        <w:t xml:space="preserve">Abuja</w:t>
      </w:r>
    </w:p>
    <w:bookmarkStart w:id="20" w:name="Xd5aff7d988f7f0335f727b887498a2f16a65bed"/>
    <w:p>
      <w:pPr>
        <w:pStyle w:val="Heading1"/>
      </w:pPr>
      <w:r>
        <w:rPr>
          <w:u w:val="single"/>
          <w:bCs/>
          <w:b/>
        </w:rPr>
        <w:t xml:space="preserve">The Role of the Librarian in Nigeria Abuja: A Contemporary Academic Perspective</w:t>
      </w:r>
    </w:p>
    <w:p>
      <w:pPr>
        <w:pStyle w:val="FirstParagraph"/>
      </w:pPr>
      <w:r>
        <w:rPr>
          <w:iCs/>
          <w:i/>
          <w:bCs/>
          <w:b/>
        </w:rPr>
        <w:t xml:space="preserve">[Abstract]</w:t>
      </w:r>
    </w:p>
    <w:p>
      <w:pPr>
        <w:pStyle w:val="BodyText"/>
      </w:pPr>
      <w:r>
        <w:t xml:space="preserve">The role of the librarian has evolved significantly in contemporary academic and professional contexts, particularly within urban centers like Nigeria’s capital city, Abuja. This abstract explores the multifaceted responsibilities of the librarian in Nigeria Abuja, emphasizing their critical contributions to education, research, and community development. As a pivotal figure in information management and knowledge dissemination, the librarian serves as both a custodian of resources and an innovator in adapting to modern technological advancements. In Nigeria Abuja—a hub for governmental institutions, universities, and research organizations—the librarian occupies a unique position that demands specialized skills to meet the dynamic needs of academia and public engagement.</w:t>
      </w:r>
    </w:p>
    <w:p>
      <w:pPr>
        <w:pStyle w:val="BodyText"/>
      </w:pPr>
      <w:r>
        <w:t xml:space="preserve">The academic environment in Nigeria Abuja is characterized by a growing emphasis on digital literacy, interdisciplinary research, and global knowledge exchange. Consequently, the role of the librarian has expanded beyond traditional tasks such as cataloging books or managing library collections. Today’s librarian in Nigeria Abuja must navigate complex challenges, including integrating digital resources into physical and virtual archives, ensuring equitable access to information for diverse user groups, and fostering a culture of lifelong learning within academic institutions and the broader society. This abstract highlights the transformative journey of the librarian in Nigeria Abuja, underscoring their indispensable role in shaping the future of knowledge management in a rapidly modernizing nation.</w:t>
      </w:r>
    </w:p>
    <w:p>
      <w:pPr>
        <w:pStyle w:val="BodyText"/>
      </w:pPr>
      <w:r>
        <w:rPr>
          <w:bCs/>
          <w:b/>
        </w:rPr>
        <w:t xml:space="preserve">1. The Librarian as an Educator and Information Specialist</w:t>
      </w:r>
    </w:p>
    <w:p>
      <w:pPr>
        <w:pStyle w:val="BodyText"/>
      </w:pPr>
      <w:r>
        <w:t xml:space="preserve">In Nigeria Abuja, the librarian functions not merely as a custodian of books but as an educator, researcher, and information specialist. With the proliferation of digital technologies, librarians are increasingly tasked with training users to access and critically evaluate online resources. This includes teaching students and professionals how to utilize academic databases, e-books, open-access journals, and other digital tools essential for research in Nigeria’s competitive academic landscape. For instance, university librarians in Abuja play a vital role in guiding postgraduate students through the complexities of citation management software like EndNote or Zotero while ensuring compliance with copyright laws.</w:t>
      </w:r>
    </w:p>
    <w:p>
      <w:pPr>
        <w:pStyle w:val="BodyText"/>
      </w:pPr>
      <w:r>
        <w:t xml:space="preserve">Moreover, the librarian serves as a bridge between academic institutions and the wider community. In Nigeria Abuja, where libraries are often underfunded and understaffed, librarians must maximize limited resources to provide services that align with national educational goals. This involves organizing workshops on information literacy, digital skills training for youth, and public awareness campaigns on the importance of intellectual property rights in an era dominated by piracy and misinformation.</w:t>
      </w:r>
    </w:p>
    <w:p>
      <w:pPr>
        <w:pStyle w:val="BodyText"/>
      </w:pPr>
      <w:r>
        <w:rPr>
          <w:bCs/>
          <w:b/>
        </w:rPr>
        <w:t xml:space="preserve">2. Challenges Facing the Librarian in Nigeria Abuja</w:t>
      </w:r>
    </w:p>
    <w:p>
      <w:pPr>
        <w:pStyle w:val="BodyText"/>
      </w:pPr>
      <w:r>
        <w:t xml:space="preserve">The librarian in Nigeria Abuja operates within a unique socio-economic context marked by infrastructural challenges, limited funding, and competing priorities for governmental investment. Despite the capital city’s status as a center of political and academic activity, many libraries—both public and academic—struggle with inadequate infrastructure, outdated equipment, and insufficient staffing. This is compounded by the rapid pace of technological change, which demands continuous professional development for librarians to remain effective.</w:t>
      </w:r>
    </w:p>
    <w:p>
      <w:pPr>
        <w:pStyle w:val="BodyText"/>
      </w:pPr>
      <w:r>
        <w:t xml:space="preserve">Another significant challenge is the digital divide in Nigeria Abuja. While urban areas have better internet connectivity than rural regions, many public libraries lack reliable access to high-speed broadband or modern computing facilities. This disparity limits the ability of librarians to provide equitable access to digital resources, particularly for marginalized communities and students from low-income backgrounds.</w:t>
      </w:r>
    </w:p>
    <w:p>
      <w:pPr>
        <w:pStyle w:val="BodyText"/>
      </w:pPr>
      <w:r>
        <w:rPr>
          <w:bCs/>
          <w:b/>
        </w:rPr>
        <w:t xml:space="preserve">3. The Librarian’s Role in Promoting Inclusivity and Social Responsibility</w:t>
      </w:r>
    </w:p>
    <w:p>
      <w:pPr>
        <w:pStyle w:val="BodyText"/>
      </w:pPr>
      <w:r>
        <w:t xml:space="preserve">In Nigeria Abuja, the librarian is increasingly recognized as a key player in promoting inclusivity and social responsibility. Through community outreach programs, librarians collaborate with local organizations to address issues such as gender inequality, youth unemployment, and access to education. For example, initiatives like “Library for All” in Abuja aim to provide free access to reading materials for underprivileged children while fostering a culture of reading among the population.</w:t>
      </w:r>
    </w:p>
    <w:p>
      <w:pPr>
        <w:pStyle w:val="BodyText"/>
      </w:pPr>
      <w:r>
        <w:t xml:space="preserve">Additionally, the librarian plays a crucial role in supporting Nigeria’s national agenda of technological innovation. By curating collections on emerging fields such as artificial intelligence, renewable energy, and sustainable development, librarians in Abuja contribute to the country’s efforts to build a knowledge-based economy. This aligns with the objectives of Nigeria’s Vision 2030 and the Sustainable Development Goals (SDGs), particularly SDG 4 (Quality Education) and SDG 9 (Industry Innovation and Infrastructure).</w:t>
      </w:r>
    </w:p>
    <w:p>
      <w:pPr>
        <w:pStyle w:val="BodyText"/>
      </w:pPr>
      <w:r>
        <w:rPr>
          <w:bCs/>
          <w:b/>
        </w:rPr>
        <w:t xml:space="preserve">4. Future Directions for the Librarian in Nigeria Abuja</w:t>
      </w:r>
    </w:p>
    <w:p>
      <w:pPr>
        <w:pStyle w:val="BodyText"/>
      </w:pPr>
      <w:r>
        <w:t xml:space="preserve">To address the challenges outlined above, there is an urgent need to re-evaluate the training, support, and resources allocated to librarians in Nigeria Abuja. This includes investing in professional development programs that equip librarians with skills in digital curation, data analytics, and user-centered design. Furthermore, partnerships between academic institutions, private sector organizations, and international bodies could provide the necessary funding and technological infrastructure to modernize library services.</w:t>
      </w:r>
    </w:p>
    <w:p>
      <w:pPr>
        <w:pStyle w:val="BodyText"/>
      </w:pPr>
      <w:r>
        <w:t xml:space="preserve">The government of Nigeria must also recognize the librarian as a strategic asset in achieving national development goals. Policies that prioritize library funding, inter-library cooperation, and the integration of libraries into digital ecosystems would enable librarians to fulfill their potential as enablers of knowledge democratization and social transformation in Abuja.</w:t>
      </w:r>
    </w:p>
    <w:p>
      <w:pPr>
        <w:pStyle w:val="BodyText"/>
      </w:pPr>
      <w:r>
        <w:rPr>
          <w:bCs/>
          <w:b/>
        </w:rPr>
        <w:t xml:space="preserve">Conclusion</w:t>
      </w:r>
    </w:p>
    <w:p>
      <w:pPr>
        <w:pStyle w:val="BodyText"/>
      </w:pPr>
      <w:r>
        <w:t xml:space="preserve">The librarian in Nigeria Abuja occupies a vital position at the intersection of academia, technology, and community development. Their role extends far beyond traditional boundaries, encompassing education, research support, social advocacy, and innovation management. As Nigeria continues to navigate the complexities of modernization and global competition, the contributions of librarians in Abuja must be acknowledged and amplified. By investing in their professional growth and institutional support systems, Nigeria can ensure that librarians remain effective stewards of knowledge in an increasingly digital world.</w:t>
      </w:r>
    </w:p>
    <w:p>
      <w:pPr>
        <w:pStyle w:val="BodyText"/>
      </w:pPr>
      <w:r>
        <w:rPr>
          <w:bCs/>
          <w:b/>
        </w:rPr>
        <w:t xml:space="preserve">Keywords:</w:t>
      </w:r>
      <w:r>
        <w:t xml:space="preserve"> </w:t>
      </w:r>
      <w:r>
        <w:t xml:space="preserve">Librarian, Nigeria Abuja, Academic Development, Digital Literacy, Information Management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Librarian in Nigeria Abuja</dc:title>
  <dc:creator/>
  <cp:keywords/>
  <dcterms:created xsi:type="dcterms:W3CDTF">2026-07-21T11:42:40Z</dcterms:created>
  <dcterms:modified xsi:type="dcterms:W3CDTF">2026-07-21T11:42:40Z</dcterms:modified>
</cp:coreProperties>
</file>

<file path=docProps/custom.xml><?xml version="1.0" encoding="utf-8"?>
<Properties xmlns="http://schemas.openxmlformats.org/officeDocument/2006/custom-properties" xmlns:vt="http://schemas.openxmlformats.org/officeDocument/2006/docPropsVTypes"/>
</file>