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5" w:name="Xa2d426725b50ebee900f88366ad6129f0ddc17d"/>
    <w:p>
      <w:pPr>
        <w:pStyle w:val="Heading1"/>
      </w:pPr>
      <w:r>
        <w:t xml:space="preserve">Abstract Academic Document: The Role of the Librarian in South Africa Johannesburg</w:t>
      </w:r>
    </w:p>
    <w:p>
      <w:pPr>
        <w:pStyle w:val="FirstParagraph"/>
      </w:pPr>
      <w:r>
        <w:rPr>
          <w:bCs/>
          <w:b/>
        </w:rPr>
        <w:t xml:space="preserve">Keywords:</w:t>
      </w:r>
      <w:r>
        <w:t xml:space="preserve"> </w:t>
      </w:r>
      <w:r>
        <w:t xml:space="preserve">Abstract academic, Librarian, South Africa Johannesburg.</w:t>
      </w:r>
    </w:p>
    <w:p>
      <w:pPr>
        <w:pStyle w:val="BodyText"/>
      </w:pPr>
      <w:r>
        <w:t xml:space="preserve">The role of the librarian in contemporary society has evolved significantly, particularly within the urban landscape of South Africa’s largest city, Johannesburg. This abstract academic document explores the multifaceted responsibilities and challenges faced by librarians in Johannesburg, emphasizing their critical contribution to education, community development, and cultural preservation in a rapidly changing socio-political environment. As South Africa continues to navigate post-apartheid transformation, the librarian emerges not merely as a custodian of knowledge but as an agent of social equity and technological innovation. This document seeks to illuminate the unique context of librarianship in Johannesburg—a city characterized by its diverse demographics, economic disparities, and historical legacies—while underscoring the importance of their work in fostering inclusive access to information.</w:t>
      </w:r>
    </w:p>
    <w:bookmarkStart w:id="20" w:name="the-evolving-role-of-the-librarian"/>
    <w:p>
      <w:pPr>
        <w:pStyle w:val="Heading2"/>
      </w:pPr>
      <w:r>
        <w:t xml:space="preserve">The Evolving Role of the Librarian</w:t>
      </w:r>
    </w:p>
    <w:p>
      <w:pPr>
        <w:pStyle w:val="FirstParagraph"/>
      </w:pPr>
      <w:r>
        <w:t xml:space="preserve">In South Africa Johannesburg, librarians operate at the intersection of tradition and modernity. Their role extends beyond managing collections and providing reference services; they are increasingly tasked with addressing systemic inequalities in education, promoting digital literacy, and supporting community engagement initiatives. In a city marked by stark contrasts between affluent neighborhoods and impoverished townships, librarians play a pivotal role in bridging the gap between access to information and socio-economic opportunity. This is particularly vital in Johannesburg, where public libraries serve as hubs for marginalized communities seeking resources that are often unavailable elsewhere.</w:t>
      </w:r>
    </w:p>
    <w:p>
      <w:pPr>
        <w:pStyle w:val="BodyText"/>
      </w:pPr>
      <w:r>
        <w:t xml:space="preserve">The abstract academic nature of this document recognizes that librarianship is not a static discipline but one shaped by global trends, local contexts, and the dynamic needs of users. In South Africa Johannesburg, this means integrating multilingual services to cater to the city’s 49+ languages, leveraging technology to overcome infrastructural limitations, and collaborating with NGOs and government agencies to amplify their impact.</w:t>
      </w:r>
    </w:p>
    <w:bookmarkEnd w:id="20"/>
    <w:bookmarkStart w:id="21" w:name="Xa0d2d653bd4472386058a012274952c67e6737a"/>
    <w:p>
      <w:pPr>
        <w:pStyle w:val="Heading2"/>
      </w:pPr>
      <w:r>
        <w:t xml:space="preserve">Challenges Faced by Librarians in Johannesburg</w:t>
      </w:r>
    </w:p>
    <w:p>
      <w:pPr>
        <w:pStyle w:val="FirstParagraph"/>
      </w:pPr>
      <w:r>
        <w:t xml:space="preserve">Johannesburg’s librarians face unique challenges that stem from the city’s socio-economic realities. One of the most pressing issues is the digital divide: while affluent areas have access to high-speed internet and modern library facilities, many township libraries struggle with outdated infrastructure and limited resources. This disparity reflects broader inequalities in South Africa, where historical apartheid policies continue to influence access to education and technology.</w:t>
      </w:r>
    </w:p>
    <w:p>
      <w:pPr>
        <w:pStyle w:val="BodyText"/>
      </w:pPr>
      <w:r>
        <w:t xml:space="preserve">Additionally, librarians must navigate the complexities of cultural diversity. Johannesburg is a melting pot of cultures, languages, and traditions—both indigenous (such as Zulu, Xhosa) and immigrant communities from across Africa. Ensuring that library collections and services are inclusive requires a nuanced understanding of these diverse needs. The abstract academic perspective here highlights the necessity for librarians to engage in continuous professional development to address these challenges effectively.</w:t>
      </w:r>
    </w:p>
    <w:bookmarkEnd w:id="21"/>
    <w:bookmarkStart w:id="22" w:name="X4787ba34082b5021dc1889c588606ca1fa538c4"/>
    <w:p>
      <w:pPr>
        <w:pStyle w:val="Heading2"/>
      </w:pPr>
      <w:r>
        <w:t xml:space="preserve">Librarians as Catalysts for Social Change</w:t>
      </w:r>
    </w:p>
    <w:p>
      <w:pPr>
        <w:pStyle w:val="FirstParagraph"/>
      </w:pPr>
      <w:r>
        <w:t xml:space="preserve">Beyond their traditional functions, librarians in Johannesburg have become catalysts for social change. They organize literacy programs, digital skills workshops, and community forums that empower underrepresented groups. For example, initiatives like the “Johannesburg Public Library Digital Literacy Project” aim to equip township residents with the tools necessary to navigate the digital economy—a critical step toward economic inclusion in a city where unemployment remains high.</w:t>
      </w:r>
    </w:p>
    <w:p>
      <w:pPr>
        <w:pStyle w:val="BodyText"/>
      </w:pPr>
      <w:r>
        <w:t xml:space="preserve">The role of the librarian is also crucial in preserving and promoting South Africa’s cultural heritage. In Johannesburg, this involves curating archives that document the country’s history, including its struggles against apartheid and its journey toward reconciliation. Librarians collaborate with historians, artists, and activists to ensure that these narratives are accessible to all citizens.</w:t>
      </w:r>
    </w:p>
    <w:bookmarkEnd w:id="22"/>
    <w:bookmarkStart w:id="23" w:name="X4e1d7fd6860a1399f46c1fbfc7238f0732fb68f"/>
    <w:p>
      <w:pPr>
        <w:pStyle w:val="Heading2"/>
      </w:pPr>
      <w:r>
        <w:t xml:space="preserve">The Future of Librarianship in Johannesburg</w:t>
      </w:r>
    </w:p>
    <w:p>
      <w:pPr>
        <w:pStyle w:val="FirstParagraph"/>
      </w:pPr>
      <w:r>
        <w:t xml:space="preserve">Looking ahead, the future of librarianship in South Africa Johannesburg hinges on innovation and adaptability. As technology continues to reshape how information is accessed and shared, librarians must embrace new tools—such as artificial intelligence (AI) for cataloging and virtual reality for educational programs—while remaining vigilant about ethical concerns like data privacy.</w:t>
      </w:r>
    </w:p>
    <w:p>
      <w:pPr>
        <w:pStyle w:val="BodyText"/>
      </w:pPr>
      <w:r>
        <w:t xml:space="preserve">The abstract academic framework of this document emphasizes the need for policy support to sustain these efforts. Governments, universities, and private institutions must invest in training programs that prepare librarians to meet the demands of a digital age. Furthermore, partnerships between libraries and tech companies could help address resource gaps, ensuring that all Johannesburg residents—regardless of socioeconomic status—can benefit from equitable access to knowledge.</w:t>
      </w:r>
    </w:p>
    <w:bookmarkEnd w:id="23"/>
    <w:bookmarkStart w:id="24" w:name="conclusion"/>
    <w:p>
      <w:pPr>
        <w:pStyle w:val="Heading2"/>
      </w:pPr>
      <w:r>
        <w:t xml:space="preserve">Conclusion</w:t>
      </w:r>
    </w:p>
    <w:p>
      <w:pPr>
        <w:pStyle w:val="FirstParagraph"/>
      </w:pPr>
      <w:r>
        <w:t xml:space="preserve">In conclusion, the librarian in South Africa Johannesburg is more than a custodian of books; they are a vital link between information and empowerment. Their work reflects the complexities of a city that is both historically significant and dynamically evolving. Through their dedication to education, inclusion, and innovation, librarians in Johannesburg contribute to the broader vision of an equitable South Africa—one where access to knowledge is not a privilege but a right.</w:t>
      </w:r>
    </w:p>
    <w:p>
      <w:pPr>
        <w:pStyle w:val="BodyText"/>
      </w:pPr>
      <w:r>
        <w:t xml:space="preserve">This abstract academic document underscores the indispensable role of librarians in shaping the future of Johannesburg and South Africa as a whole. As the city continues to grow and transform, so too must its librarians, adapting their practices to meet emerging needs while remaining grounded in the principles of equity and service that define their profession.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South Africa Johannesburg</dc:title>
  <dc:creator/>
  <dc:language>en</dc:language>
  <cp:keywords/>
  <dcterms:created xsi:type="dcterms:W3CDTF">2026-07-24T00:27:03Z</dcterms:created>
  <dcterms:modified xsi:type="dcterms:W3CDTF">2026-07-24T00:27:03Z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